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97" w:lineRule="auto" w:before="62"/>
        <w:ind w:left="6534" w:right="2101"/>
        <w:jc w:val="center"/>
      </w:pPr>
      <w:r>
        <w:rPr>
          <w:spacing w:val="-2"/>
        </w:rPr>
        <w:t>Ayuntamiento</w:t>
      </w:r>
      <w:r>
        <w:rPr>
          <w:spacing w:val="-18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Tías </w:t>
      </w:r>
      <w:r>
        <w:rPr>
          <w:spacing w:val="-4"/>
        </w:rPr>
        <w:t>2025</w:t>
      </w:r>
    </w:p>
    <w:p>
      <w:pPr>
        <w:pStyle w:val="BodyText"/>
        <w:spacing w:before="102"/>
        <w:ind w:left="4391"/>
        <w:jc w:val="center"/>
      </w:pP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LIQUIDACIÓN</w:t>
      </w:r>
      <w:r>
        <w:rPr>
          <w:spacing w:val="-14"/>
        </w:rPr>
        <w:t> </w:t>
      </w:r>
      <w:r>
        <w:rPr/>
        <w:t>DEL</w:t>
      </w:r>
      <w:r>
        <w:rPr>
          <w:spacing w:val="-13"/>
        </w:rPr>
        <w:t> </w:t>
      </w:r>
      <w:r>
        <w:rPr>
          <w:spacing w:val="-2"/>
        </w:rPr>
        <w:t>PRESUPUESTO</w:t>
      </w:r>
    </w:p>
    <w:p>
      <w:pPr>
        <w:pStyle w:val="BodyText"/>
        <w:spacing w:before="178"/>
        <w:ind w:left="175"/>
      </w:pPr>
      <w:r>
        <w:rPr/>
        <w:t>I.</w:t>
      </w:r>
      <w:r>
        <w:rPr>
          <w:spacing w:val="-5"/>
        </w:rPr>
        <w:t> </w:t>
      </w:r>
      <w:r>
        <w:rPr/>
        <w:t>LIQUIDACIÓN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PRESUPUESTO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GASTOS.</w:t>
      </w:r>
      <w:r>
        <w:rPr>
          <w:spacing w:val="-4"/>
        </w:rPr>
        <w:t> </w:t>
      </w:r>
      <w:r>
        <w:rPr/>
        <w:t>RESUMEN</w:t>
      </w:r>
      <w:r>
        <w:rPr>
          <w:spacing w:val="-5"/>
        </w:rPr>
        <w:t> </w:t>
      </w:r>
      <w:r>
        <w:rPr/>
        <w:t>GENERAL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>
          <w:spacing w:val="-2"/>
        </w:rPr>
        <w:t>CAPÍTULOS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42"/>
        <w:rPr>
          <w:sz w:val="16"/>
        </w:rPr>
      </w:pPr>
    </w:p>
    <w:p>
      <w:pPr>
        <w:spacing w:line="261" w:lineRule="auto" w:before="0"/>
        <w:ind w:left="175" w:right="943" w:firstLine="0"/>
        <w:jc w:val="left"/>
        <w:rPr>
          <w:sz w:val="16"/>
        </w:rPr>
      </w:pPr>
      <w:r>
        <w:rPr>
          <w:sz w:val="16"/>
        </w:rPr>
        <w:t>Página:</w:t>
      </w:r>
      <w:r>
        <w:rPr>
          <w:spacing w:val="40"/>
          <w:sz w:val="16"/>
        </w:rPr>
        <w:t> </w:t>
      </w:r>
      <w:r>
        <w:rPr>
          <w:sz w:val="16"/>
        </w:rPr>
        <w:t>1</w:t>
      </w:r>
      <w:r>
        <w:rPr>
          <w:spacing w:val="40"/>
          <w:sz w:val="16"/>
        </w:rPr>
        <w:t> </w:t>
      </w:r>
      <w:r>
        <w:rPr>
          <w:sz w:val="16"/>
        </w:rPr>
        <w:t>/</w:t>
      </w:r>
      <w:r>
        <w:rPr>
          <w:spacing w:val="40"/>
          <w:sz w:val="16"/>
        </w:rPr>
        <w:t> </w:t>
      </w:r>
      <w:r>
        <w:rPr>
          <w:sz w:val="16"/>
        </w:rPr>
        <w:t>1</w:t>
      </w:r>
      <w:r>
        <w:rPr>
          <w:spacing w:val="40"/>
          <w:sz w:val="16"/>
        </w:rPr>
        <w:t> </w:t>
      </w:r>
      <w:r>
        <w:rPr>
          <w:sz w:val="16"/>
        </w:rPr>
        <w:t>Fecha:</w:t>
      </w:r>
      <w:r>
        <w:rPr>
          <w:spacing w:val="80"/>
          <w:sz w:val="16"/>
        </w:rPr>
        <w:t> </w:t>
      </w:r>
      <w:r>
        <w:rPr>
          <w:sz w:val="16"/>
        </w:rPr>
        <w:t>31/12/2025</w:t>
      </w:r>
    </w:p>
    <w:p>
      <w:pPr>
        <w:spacing w:after="0" w:line="261" w:lineRule="auto"/>
        <w:jc w:val="left"/>
        <w:rPr>
          <w:sz w:val="16"/>
        </w:rPr>
        <w:sectPr>
          <w:type w:val="continuous"/>
          <w:pgSz w:w="16840" w:h="11900" w:orient="landscape"/>
          <w:pgMar w:top="400" w:bottom="280" w:left="425" w:right="566"/>
          <w:cols w:num="2" w:equalWidth="0">
            <w:col w:w="11559" w:space="1841"/>
            <w:col w:w="2449"/>
          </w:cols>
        </w:sectPr>
      </w:pPr>
    </w:p>
    <w:p>
      <w:pPr>
        <w:pStyle w:val="BodyText"/>
        <w:spacing w:before="6"/>
        <w:rPr>
          <w:sz w:val="6"/>
        </w:rPr>
      </w:pPr>
    </w:p>
    <w:tbl>
      <w:tblPr>
        <w:tblW w:w="0" w:type="auto"/>
        <w:jc w:val="left"/>
        <w:tblInd w:w="175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3600"/>
        <w:gridCol w:w="1200"/>
        <w:gridCol w:w="1200"/>
        <w:gridCol w:w="1200"/>
        <w:gridCol w:w="1600"/>
        <w:gridCol w:w="1400"/>
        <w:gridCol w:w="1200"/>
        <w:gridCol w:w="1400"/>
        <w:gridCol w:w="1215"/>
      </w:tblGrid>
      <w:tr>
        <w:trPr>
          <w:trHeight w:val="387" w:hRule="atLeast"/>
        </w:trPr>
        <w:tc>
          <w:tcPr>
            <w:tcW w:w="1620" w:type="dxa"/>
            <w:vMerge w:val="restart"/>
            <w:tcBorders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76"/>
              <w:ind w:left="382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CAPÍTULOS</w:t>
            </w:r>
          </w:p>
        </w:tc>
        <w:tc>
          <w:tcPr>
            <w:tcW w:w="36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76"/>
              <w:ind w:left="50" w:right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DESCRIPCIÓN</w:t>
            </w:r>
          </w:p>
        </w:tc>
        <w:tc>
          <w:tcPr>
            <w:tcW w:w="3600" w:type="dxa"/>
            <w:gridSpan w:val="3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76"/>
              <w:ind w:left="679" w:right="0"/>
              <w:jc w:val="left"/>
              <w:rPr>
                <w:sz w:val="16"/>
              </w:rPr>
            </w:pPr>
            <w:r>
              <w:rPr>
                <w:sz w:val="16"/>
              </w:rPr>
              <w:t>CRÉDITOS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PRESUPUESTARIOS</w:t>
            </w:r>
          </w:p>
        </w:tc>
        <w:tc>
          <w:tcPr>
            <w:tcW w:w="16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124" w:right="7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GASTOS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COMPROMETIDOS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(4)</w:t>
            </w:r>
          </w:p>
        </w:tc>
        <w:tc>
          <w:tcPr>
            <w:tcW w:w="14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95"/>
              <w:ind w:left="127" w:right="7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OBLIGACIONES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RECONOCIDAS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NETAS</w:t>
            </w:r>
          </w:p>
          <w:p>
            <w:pPr>
              <w:pStyle w:val="TableParagraph"/>
              <w:spacing w:line="164" w:lineRule="exact" w:before="0"/>
              <w:ind w:left="50" w:right="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12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521" w:right="303" w:hanging="159"/>
              <w:jc w:val="left"/>
              <w:rPr>
                <w:sz w:val="16"/>
              </w:rPr>
            </w:pPr>
            <w:r>
              <w:rPr>
                <w:spacing w:val="-6"/>
                <w:sz w:val="16"/>
              </w:rPr>
              <w:t>PAGOS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(6)</w:t>
            </w:r>
          </w:p>
        </w:tc>
        <w:tc>
          <w:tcPr>
            <w:tcW w:w="1400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0"/>
              <w:ind w:left="52" w:right="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OBLIGACIONES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PENDIENTES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PAGO A 31 DE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DICIEMBRE</w:t>
            </w:r>
          </w:p>
          <w:p>
            <w:pPr>
              <w:pStyle w:val="TableParagraph"/>
              <w:spacing w:line="132" w:lineRule="exact" w:before="0"/>
              <w:ind w:left="49" w:right="0"/>
              <w:jc w:val="center"/>
              <w:rPr>
                <w:sz w:val="16"/>
              </w:rPr>
            </w:pPr>
            <w:r>
              <w:rPr>
                <w:sz w:val="16"/>
              </w:rPr>
              <w:t>(7=5-</w:t>
            </w:r>
            <w:r>
              <w:rPr>
                <w:spacing w:val="-5"/>
                <w:sz w:val="16"/>
              </w:rPr>
              <w:t>6)</w:t>
            </w:r>
          </w:p>
        </w:tc>
        <w:tc>
          <w:tcPr>
            <w:tcW w:w="1215" w:type="dxa"/>
            <w:vMerge w:val="restart"/>
            <w:tcBorders>
              <w:left w:val="single" w:sz="8" w:space="0" w:color="0000FF"/>
              <w:bottom w:val="single" w:sz="8" w:space="0" w:color="0000FF"/>
              <w:right w:val="single" w:sz="24" w:space="0" w:color="0000FF"/>
            </w:tcBorders>
          </w:tcPr>
          <w:p>
            <w:pPr>
              <w:pStyle w:val="TableParagraph"/>
              <w:spacing w:before="11"/>
              <w:ind w:right="0"/>
              <w:jc w:val="left"/>
              <w:rPr>
                <w:sz w:val="16"/>
              </w:rPr>
            </w:pPr>
          </w:p>
          <w:p>
            <w:pPr>
              <w:pStyle w:val="TableParagraph"/>
              <w:spacing w:line="208" w:lineRule="auto" w:before="0"/>
              <w:ind w:left="77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REMANENTES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CRÉDITO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(8=3-5)</w:t>
            </w:r>
          </w:p>
        </w:tc>
      </w:tr>
      <w:tr>
        <w:trPr>
          <w:trHeight w:val="380" w:hRule="atLeast"/>
        </w:trPr>
        <w:tc>
          <w:tcPr>
            <w:tcW w:w="1620" w:type="dxa"/>
            <w:vMerge/>
            <w:tcBorders>
              <w:top w:val="nil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28"/>
              <w:ind w:left="521" w:right="66" w:hanging="2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INICIALES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(1)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28"/>
              <w:ind w:left="521" w:right="97" w:hanging="3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MODIFICAC.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(2)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line="208" w:lineRule="auto" w:before="28"/>
              <w:ind w:left="351" w:right="66" w:hanging="2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DEFINITIVOS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(3=1+2)</w:t>
            </w:r>
          </w:p>
        </w:tc>
        <w:tc>
          <w:tcPr>
            <w:tcW w:w="16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8" w:space="0" w:color="0000FF"/>
              <w:bottom w:val="single" w:sz="8" w:space="0" w:color="0000FF"/>
              <w:right w:val="single" w:sz="24" w:space="0" w:color="0000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1620" w:type="dxa"/>
            <w:tcBorders>
              <w:top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ind w:left="57" w:right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PERSONAL.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12.396.503,87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223.795,94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12.620.299,81</w:t>
            </w:r>
          </w:p>
        </w:tc>
        <w:tc>
          <w:tcPr>
            <w:tcW w:w="16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11.566.021,83</w:t>
            </w:r>
          </w:p>
        </w:tc>
        <w:tc>
          <w:tcPr>
            <w:tcW w:w="14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11.565.575,56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11.563.602,35</w:t>
            </w:r>
          </w:p>
        </w:tc>
        <w:tc>
          <w:tcPr>
            <w:tcW w:w="1400" w:type="dxa"/>
            <w:tcBorders>
              <w:top w:val="single" w:sz="8" w:space="0" w:color="0000FF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line="175" w:lineRule="exact" w:before="48"/>
              <w:rPr>
                <w:sz w:val="16"/>
              </w:rPr>
            </w:pPr>
            <w:r>
              <w:rPr>
                <w:spacing w:val="-2"/>
                <w:sz w:val="16"/>
              </w:rPr>
              <w:t>1.973,21</w:t>
            </w:r>
          </w:p>
        </w:tc>
        <w:tc>
          <w:tcPr>
            <w:tcW w:w="1215" w:type="dxa"/>
            <w:tcBorders>
              <w:top w:val="single" w:sz="8" w:space="0" w:color="0000FF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spacing w:line="175" w:lineRule="exact" w:before="48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1.054.724,25</w:t>
            </w:r>
          </w:p>
        </w:tc>
      </w:tr>
      <w:tr>
        <w:trPr>
          <w:trHeight w:val="220" w:hRule="atLeast"/>
        </w:trPr>
        <w:tc>
          <w:tcPr>
            <w:tcW w:w="162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ind w:left="57" w:right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CORRIENTES EN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-15"/>
                <w:sz w:val="16"/>
              </w:rPr>
              <w:t> </w:t>
            </w:r>
            <w:r>
              <w:rPr>
                <w:sz w:val="16"/>
              </w:rPr>
              <w:t>Y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16.075.395,76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1.471.163,29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17.546.559,05</w:t>
            </w:r>
          </w:p>
        </w:tc>
        <w:tc>
          <w:tcPr>
            <w:tcW w:w="1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16.795.358,43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15.191.887,13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13.636.779,71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spacing w:before="4"/>
              <w:rPr>
                <w:sz w:val="16"/>
              </w:rPr>
            </w:pPr>
            <w:r>
              <w:rPr>
                <w:spacing w:val="-2"/>
                <w:sz w:val="16"/>
              </w:rPr>
              <w:t>1.555.107,42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spacing w:before="4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2.354.671,92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7" w:right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FINANCIEROS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2.952,80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2.952,80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2.952,80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2.047,20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7" w:right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TRANSFERENCIAS </w:t>
            </w:r>
            <w:r>
              <w:rPr>
                <w:spacing w:val="-2"/>
                <w:sz w:val="16"/>
              </w:rPr>
              <w:t>CORRIENTES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2.838.136,91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208.674,44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3.046.811,35</w:t>
            </w:r>
          </w:p>
        </w:tc>
        <w:tc>
          <w:tcPr>
            <w:tcW w:w="1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2.813.025,92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2.801.483,71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2.718.563,26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82.920,45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245.327,64</w:t>
            </w:r>
          </w:p>
        </w:tc>
      </w:tr>
      <w:tr>
        <w:trPr>
          <w:trHeight w:val="240" w:hRule="atLeast"/>
        </w:trPr>
        <w:tc>
          <w:tcPr>
            <w:tcW w:w="1620" w:type="dxa"/>
            <w:tcBorders>
              <w:top w:val="nil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7" w:right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3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z w:val="16"/>
              </w:rPr>
              <w:t>INVERSIONES </w:t>
            </w:r>
            <w:r>
              <w:rPr>
                <w:spacing w:val="-2"/>
                <w:sz w:val="16"/>
              </w:rPr>
              <w:t>REALES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22.488.289,48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22.488.289,48</w:t>
            </w:r>
          </w:p>
        </w:tc>
        <w:tc>
          <w:tcPr>
            <w:tcW w:w="16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10.032.784,53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5.195.952,49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4.328.091,29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nil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867.861,20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nil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17.292.336,99</w:t>
            </w:r>
          </w:p>
        </w:tc>
      </w:tr>
      <w:tr>
        <w:trPr>
          <w:trHeight w:val="6195" w:hRule="atLeast"/>
        </w:trPr>
        <w:tc>
          <w:tcPr>
            <w:tcW w:w="1620" w:type="dxa"/>
            <w:tcBorders>
              <w:top w:val="nil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ind w:left="57" w:right="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36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ind w:left="55" w:right="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ACTIVOS FINANCIEROS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  <w:tc>
          <w:tcPr>
            <w:tcW w:w="16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8" w:space="0" w:color="0000FF"/>
              <w:bottom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5" w:type="dxa"/>
            <w:tcBorders>
              <w:top w:val="nil"/>
              <w:left w:val="single" w:sz="8" w:space="0" w:color="0000FF"/>
              <w:bottom w:val="single" w:sz="8" w:space="0" w:color="0000FF"/>
              <w:right w:val="single" w:sz="24" w:space="0" w:color="0000FF"/>
            </w:tcBorders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130.000,00</w:t>
            </w:r>
          </w:p>
        </w:tc>
      </w:tr>
      <w:tr>
        <w:trPr>
          <w:trHeight w:val="387" w:hRule="atLeast"/>
        </w:trPr>
        <w:tc>
          <w:tcPr>
            <w:tcW w:w="5220" w:type="dxa"/>
            <w:gridSpan w:val="2"/>
            <w:tcBorders>
              <w:top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ind w:left="3222" w:right="0"/>
              <w:jc w:val="left"/>
              <w:rPr>
                <w:sz w:val="16"/>
              </w:rPr>
            </w:pPr>
            <w:r>
              <w:rPr>
                <w:sz w:val="16"/>
              </w:rPr>
              <w:t>SUMAS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TOTALES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31.445.036,54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24.391.923,15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55.836.959,69</w:t>
            </w:r>
          </w:p>
        </w:tc>
        <w:tc>
          <w:tcPr>
            <w:tcW w:w="16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41.210.143,51</w:t>
            </w:r>
          </w:p>
        </w:tc>
        <w:tc>
          <w:tcPr>
            <w:tcW w:w="14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34.757.851,69</w:t>
            </w:r>
          </w:p>
        </w:tc>
        <w:tc>
          <w:tcPr>
            <w:tcW w:w="12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32.249.989,41</w:t>
            </w:r>
          </w:p>
        </w:tc>
        <w:tc>
          <w:tcPr>
            <w:tcW w:w="1400" w:type="dxa"/>
            <w:tcBorders>
              <w:top w:val="single" w:sz="8" w:space="0" w:color="0000FF"/>
              <w:left w:val="single" w:sz="8" w:space="0" w:color="0000FF"/>
              <w:right w:val="single" w:sz="8" w:space="0" w:color="0000FF"/>
            </w:tcBorders>
          </w:tcPr>
          <w:p>
            <w:pPr>
              <w:pStyle w:val="TableParagraph"/>
              <w:spacing w:before="68"/>
              <w:rPr>
                <w:sz w:val="16"/>
              </w:rPr>
            </w:pPr>
            <w:r>
              <w:rPr>
                <w:spacing w:val="-2"/>
                <w:sz w:val="16"/>
              </w:rPr>
              <w:t>2.507.862,28</w:t>
            </w:r>
          </w:p>
        </w:tc>
        <w:tc>
          <w:tcPr>
            <w:tcW w:w="1215" w:type="dxa"/>
            <w:tcBorders>
              <w:top w:val="single" w:sz="8" w:space="0" w:color="0000FF"/>
              <w:left w:val="single" w:sz="8" w:space="0" w:color="0000FF"/>
              <w:right w:val="single" w:sz="24" w:space="0" w:color="0000FF"/>
            </w:tcBorders>
          </w:tcPr>
          <w:p>
            <w:pPr>
              <w:pStyle w:val="TableParagraph"/>
              <w:spacing w:before="68"/>
              <w:ind w:right="-15"/>
              <w:rPr>
                <w:sz w:val="16"/>
              </w:rPr>
            </w:pPr>
            <w:r>
              <w:rPr>
                <w:spacing w:val="-2"/>
                <w:sz w:val="16"/>
              </w:rPr>
              <w:t>21.079.108,00</w:t>
            </w:r>
          </w:p>
        </w:tc>
      </w:tr>
    </w:tbl>
    <w:p>
      <w:pPr>
        <w:spacing w:before="136"/>
        <w:ind w:left="0" w:right="72" w:firstLine="0"/>
        <w:jc w:val="right"/>
        <w:rPr>
          <w:sz w:val="16"/>
        </w:rPr>
      </w:pPr>
      <w:r>
        <w:rPr>
          <w:spacing w:val="-4"/>
          <w:sz w:val="16"/>
        </w:rPr>
        <w:t>C038</w:t>
      </w:r>
    </w:p>
    <w:sectPr>
      <w:type w:val="continuous"/>
      <w:pgSz w:w="16840" w:h="11900" w:orient="landscape"/>
      <w:pgMar w:top="40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right="4"/>
      <w:jc w:val="right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2026-08-26T08:51:04Z</dcterms:created>
  <dcterms:modified xsi:type="dcterms:W3CDTF">2026-08-26T08:51:04Z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2026-01-22T00:00:00Z</vt:filetime>
  </property>
  <property fmtid="{D5CDD505-2E9C-101B-9397-08002B2CF9AE}" pid="4" name="LastSaved">
    <vt:filetime>2026-08-26T00:00:00Z</vt:filetime>
  </property>
  <property fmtid="{D5CDD505-2E9C-101B-9397-08002B2CF9AE}" pid="5" name="Producer">
    <vt:lpwstr>ATM DOS S.L using ABCpdf</vt:lpwstr>
  </property>
</Properties>
</file>