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C5F1" w14:textId="77777777" w:rsidR="00601780" w:rsidRDefault="00601780">
      <w:pPr>
        <w:pStyle w:val="Textoindependiente"/>
        <w:spacing w:before="56"/>
      </w:pPr>
    </w:p>
    <w:p w14:paraId="2EBDA936" w14:textId="77777777" w:rsidR="00601780" w:rsidRDefault="00000000">
      <w:pPr>
        <w:spacing w:before="1"/>
        <w:ind w:left="8" w:right="144"/>
        <w:jc w:val="center"/>
        <w:rPr>
          <w:b/>
          <w:sz w:val="24"/>
        </w:rPr>
      </w:pPr>
      <w:r>
        <w:rPr>
          <w:b/>
          <w:spacing w:val="-2"/>
          <w:sz w:val="24"/>
          <w:u w:val="single"/>
        </w:rPr>
        <w:t>BORRADOR</w:t>
      </w:r>
    </w:p>
    <w:p w14:paraId="3D1148F8" w14:textId="77777777" w:rsidR="00601780" w:rsidRDefault="00000000">
      <w:pPr>
        <w:ind w:left="7" w:right="144"/>
        <w:jc w:val="center"/>
        <w:rPr>
          <w:b/>
          <w:sz w:val="24"/>
        </w:rPr>
      </w:pPr>
      <w:r>
        <w:rPr>
          <w:b/>
          <w:spacing w:val="-2"/>
          <w:sz w:val="24"/>
          <w:u w:val="single"/>
        </w:rPr>
        <w:t>ACTA</w:t>
      </w:r>
      <w:r>
        <w:rPr>
          <w:b/>
          <w:spacing w:val="-13"/>
          <w:sz w:val="24"/>
          <w:u w:val="single"/>
        </w:rPr>
        <w:t xml:space="preserve"> </w:t>
      </w:r>
      <w:r>
        <w:rPr>
          <w:b/>
          <w:spacing w:val="-2"/>
          <w:sz w:val="24"/>
          <w:u w:val="single"/>
        </w:rPr>
        <w:t>DE</w:t>
      </w:r>
      <w:r>
        <w:rPr>
          <w:b/>
          <w:spacing w:val="-13"/>
          <w:sz w:val="24"/>
          <w:u w:val="single"/>
        </w:rPr>
        <w:t xml:space="preserve"> </w:t>
      </w:r>
      <w:r>
        <w:rPr>
          <w:b/>
          <w:spacing w:val="-2"/>
          <w:sz w:val="24"/>
          <w:u w:val="single"/>
        </w:rPr>
        <w:t>LA</w:t>
      </w:r>
      <w:r>
        <w:rPr>
          <w:b/>
          <w:spacing w:val="-13"/>
          <w:sz w:val="24"/>
          <w:u w:val="single"/>
        </w:rPr>
        <w:t xml:space="preserve"> </w:t>
      </w:r>
      <w:r>
        <w:rPr>
          <w:b/>
          <w:spacing w:val="-2"/>
          <w:sz w:val="24"/>
          <w:u w:val="single"/>
        </w:rPr>
        <w:t>SESIÓN</w:t>
      </w:r>
      <w:r>
        <w:rPr>
          <w:b/>
          <w:spacing w:val="-13"/>
          <w:sz w:val="24"/>
          <w:u w:val="single"/>
        </w:rPr>
        <w:t xml:space="preserve"> </w:t>
      </w:r>
      <w:r>
        <w:rPr>
          <w:b/>
          <w:spacing w:val="-2"/>
          <w:sz w:val="24"/>
          <w:u w:val="single"/>
        </w:rPr>
        <w:t>ORDINARIA</w:t>
      </w:r>
      <w:r>
        <w:rPr>
          <w:b/>
          <w:spacing w:val="-13"/>
          <w:sz w:val="24"/>
          <w:u w:val="single"/>
        </w:rPr>
        <w:t xml:space="preserve"> </w:t>
      </w:r>
      <w:r>
        <w:rPr>
          <w:b/>
          <w:spacing w:val="-2"/>
          <w:sz w:val="24"/>
          <w:u w:val="single"/>
        </w:rPr>
        <w:t>CELEBRADA</w:t>
      </w:r>
      <w:r>
        <w:rPr>
          <w:b/>
          <w:spacing w:val="-13"/>
          <w:sz w:val="24"/>
          <w:u w:val="single"/>
        </w:rPr>
        <w:t xml:space="preserve"> </w:t>
      </w:r>
      <w:r>
        <w:rPr>
          <w:b/>
          <w:spacing w:val="-2"/>
          <w:sz w:val="24"/>
          <w:u w:val="single"/>
        </w:rPr>
        <w:t>POR</w:t>
      </w:r>
      <w:r>
        <w:rPr>
          <w:b/>
          <w:spacing w:val="-13"/>
          <w:sz w:val="24"/>
          <w:u w:val="single"/>
        </w:rPr>
        <w:t xml:space="preserve"> </w:t>
      </w:r>
      <w:r>
        <w:rPr>
          <w:b/>
          <w:spacing w:val="-2"/>
          <w:sz w:val="24"/>
          <w:u w:val="single"/>
        </w:rPr>
        <w:t>EL</w:t>
      </w:r>
      <w:r>
        <w:rPr>
          <w:b/>
          <w:spacing w:val="-12"/>
          <w:sz w:val="24"/>
          <w:u w:val="single"/>
        </w:rPr>
        <w:t xml:space="preserve"> </w:t>
      </w:r>
      <w:r>
        <w:rPr>
          <w:b/>
          <w:spacing w:val="-2"/>
          <w:sz w:val="24"/>
          <w:u w:val="single"/>
        </w:rPr>
        <w:t>AYUNTAMIENTO</w:t>
      </w:r>
      <w:r>
        <w:rPr>
          <w:b/>
          <w:spacing w:val="-2"/>
          <w:sz w:val="24"/>
        </w:rPr>
        <w:t xml:space="preserve"> </w:t>
      </w:r>
      <w:r>
        <w:rPr>
          <w:b/>
          <w:sz w:val="24"/>
          <w:u w:val="single"/>
        </w:rPr>
        <w:t>PLENO EL DÍA 21 DE JULIO DE 2026</w:t>
      </w:r>
    </w:p>
    <w:p w14:paraId="5B292F74" w14:textId="77777777" w:rsidR="00601780" w:rsidRDefault="00000000">
      <w:pPr>
        <w:ind w:left="8" w:right="144"/>
        <w:jc w:val="center"/>
        <w:rPr>
          <w:b/>
          <w:sz w:val="24"/>
        </w:rPr>
      </w:pPr>
      <w:r>
        <w:rPr>
          <w:b/>
          <w:spacing w:val="-2"/>
          <w:sz w:val="24"/>
          <w:u w:val="single"/>
        </w:rPr>
        <w:t>N.O.:</w:t>
      </w:r>
      <w:r>
        <w:rPr>
          <w:b/>
          <w:spacing w:val="-12"/>
          <w:sz w:val="24"/>
          <w:u w:val="single"/>
        </w:rPr>
        <w:t xml:space="preserve"> </w:t>
      </w:r>
      <w:r>
        <w:rPr>
          <w:b/>
          <w:spacing w:val="-2"/>
          <w:sz w:val="24"/>
          <w:u w:val="single"/>
        </w:rPr>
        <w:t>08/2026</w:t>
      </w:r>
    </w:p>
    <w:p w14:paraId="560E5B6B" w14:textId="77777777" w:rsidR="00601780" w:rsidRDefault="00000000">
      <w:pPr>
        <w:pStyle w:val="Textoindependiente"/>
        <w:spacing w:before="276"/>
        <w:ind w:left="1"/>
      </w:pPr>
      <w:r>
        <w:t>Pleno celebrado en Tías (Lanzarote), y en el Salón de Sesiones de la Casa Consistorial, el día veintiuno de julio de dos mil veintiséis.</w:t>
      </w:r>
    </w:p>
    <w:p w14:paraId="7FD5EF62" w14:textId="77777777" w:rsidR="00601780" w:rsidRDefault="00000000">
      <w:pPr>
        <w:pStyle w:val="Textoindependiente"/>
        <w:ind w:left="1" w:right="2689"/>
      </w:pPr>
      <w:r>
        <w:t>Sesión</w:t>
      </w:r>
      <w:r>
        <w:rPr>
          <w:spacing w:val="-5"/>
        </w:rPr>
        <w:t xml:space="preserve"> </w:t>
      </w:r>
      <w:r>
        <w:t>de</w:t>
      </w:r>
      <w:r>
        <w:rPr>
          <w:spacing w:val="-5"/>
        </w:rPr>
        <w:t xml:space="preserve"> </w:t>
      </w:r>
      <w:r>
        <w:t>carácter</w:t>
      </w:r>
      <w:r>
        <w:rPr>
          <w:spacing w:val="-5"/>
        </w:rPr>
        <w:t xml:space="preserve"> </w:t>
      </w:r>
      <w:r>
        <w:t>ordinaria</w:t>
      </w:r>
      <w:r>
        <w:rPr>
          <w:spacing w:val="-5"/>
        </w:rPr>
        <w:t xml:space="preserve"> </w:t>
      </w:r>
      <w:r>
        <w:t>celebrada</w:t>
      </w:r>
      <w:r>
        <w:rPr>
          <w:spacing w:val="-5"/>
        </w:rPr>
        <w:t xml:space="preserve"> </w:t>
      </w:r>
      <w:r>
        <w:t>en</w:t>
      </w:r>
      <w:r>
        <w:rPr>
          <w:spacing w:val="-5"/>
        </w:rPr>
        <w:t xml:space="preserve"> </w:t>
      </w:r>
      <w:r>
        <w:t>primera</w:t>
      </w:r>
      <w:r>
        <w:rPr>
          <w:spacing w:val="-6"/>
        </w:rPr>
        <w:t xml:space="preserve"> </w:t>
      </w:r>
      <w:r>
        <w:t>convocatoria. Hora de comienzo: ocho horas y treinta y cinco minutos.</w:t>
      </w:r>
    </w:p>
    <w:p w14:paraId="4D4D88CC" w14:textId="77777777" w:rsidR="00601780" w:rsidRDefault="00000000">
      <w:pPr>
        <w:pStyle w:val="Textoindependiente"/>
        <w:spacing w:before="275"/>
        <w:ind w:left="1"/>
      </w:pPr>
      <w:r>
        <w:t>Preside</w:t>
      </w:r>
      <w:r>
        <w:rPr>
          <w:spacing w:val="-3"/>
        </w:rPr>
        <w:t xml:space="preserve"> </w:t>
      </w:r>
      <w:r>
        <w:t>la sesión don José Juan Cruz</w:t>
      </w:r>
      <w:r>
        <w:rPr>
          <w:spacing w:val="-2"/>
        </w:rPr>
        <w:t xml:space="preserve"> </w:t>
      </w:r>
      <w:r>
        <w:t xml:space="preserve">Saavedra, </w:t>
      </w:r>
      <w:proofErr w:type="gramStart"/>
      <w:r>
        <w:t>Alcalde</w:t>
      </w:r>
      <w:proofErr w:type="gramEnd"/>
      <w:r>
        <w:rPr>
          <w:spacing w:val="-1"/>
        </w:rPr>
        <w:t xml:space="preserve"> </w:t>
      </w:r>
      <w:r>
        <w:t xml:space="preserve">del Ayuntamiento de </w:t>
      </w:r>
      <w:r>
        <w:rPr>
          <w:spacing w:val="-2"/>
        </w:rPr>
        <w:t>Tías.</w:t>
      </w:r>
    </w:p>
    <w:p w14:paraId="3285E03D" w14:textId="77777777" w:rsidR="00601780" w:rsidRDefault="00601780">
      <w:pPr>
        <w:pStyle w:val="Textoindependiente"/>
      </w:pPr>
    </w:p>
    <w:p w14:paraId="54F84DBD" w14:textId="77777777" w:rsidR="00601780" w:rsidRDefault="00000000">
      <w:pPr>
        <w:spacing w:before="1"/>
        <w:ind w:left="1"/>
        <w:rPr>
          <w:sz w:val="24"/>
        </w:rPr>
      </w:pPr>
      <w:r>
        <w:rPr>
          <w:b/>
          <w:sz w:val="24"/>
        </w:rPr>
        <w:t>MIEMBROS</w:t>
      </w:r>
      <w:r>
        <w:rPr>
          <w:b/>
          <w:spacing w:val="-7"/>
          <w:sz w:val="24"/>
        </w:rPr>
        <w:t xml:space="preserve"> </w:t>
      </w:r>
      <w:r>
        <w:rPr>
          <w:b/>
          <w:sz w:val="24"/>
        </w:rPr>
        <w:t>DE</w:t>
      </w:r>
      <w:r>
        <w:rPr>
          <w:b/>
          <w:spacing w:val="-5"/>
          <w:sz w:val="24"/>
        </w:rPr>
        <w:t xml:space="preserve"> </w:t>
      </w:r>
      <w:r>
        <w:rPr>
          <w:b/>
          <w:sz w:val="24"/>
        </w:rPr>
        <w:t>LA</w:t>
      </w:r>
      <w:r>
        <w:rPr>
          <w:b/>
          <w:spacing w:val="-5"/>
          <w:sz w:val="24"/>
        </w:rPr>
        <w:t xml:space="preserve"> </w:t>
      </w:r>
      <w:r>
        <w:rPr>
          <w:b/>
          <w:sz w:val="24"/>
        </w:rPr>
        <w:t>CORPORACIÓN</w:t>
      </w:r>
      <w:r>
        <w:rPr>
          <w:b/>
          <w:spacing w:val="-4"/>
          <w:sz w:val="24"/>
        </w:rPr>
        <w:t xml:space="preserve"> </w:t>
      </w:r>
      <w:r>
        <w:rPr>
          <w:b/>
          <w:spacing w:val="-2"/>
          <w:sz w:val="24"/>
        </w:rPr>
        <w:t>PRESENTES</w:t>
      </w:r>
      <w:r>
        <w:rPr>
          <w:spacing w:val="-2"/>
          <w:sz w:val="24"/>
        </w:rPr>
        <w:t>:</w:t>
      </w:r>
    </w:p>
    <w:p w14:paraId="54CB33BC" w14:textId="77777777" w:rsidR="00601780" w:rsidRDefault="00000000">
      <w:pPr>
        <w:pStyle w:val="Textoindependiente"/>
        <w:ind w:left="1" w:right="139"/>
        <w:jc w:val="both"/>
      </w:pPr>
      <w:r>
        <w:rPr>
          <w:b/>
        </w:rPr>
        <w:t xml:space="preserve">Grupo Partido Socialista Obrero Español (PSOE): </w:t>
      </w:r>
      <w:r>
        <w:t xml:space="preserve">D. José Juan Cruz Saavedra, Dª. Carmen Gloria Rodríguez </w:t>
      </w:r>
      <w:proofErr w:type="spellStart"/>
      <w:r>
        <w:t>Rodríguez</w:t>
      </w:r>
      <w:proofErr w:type="spellEnd"/>
      <w:r>
        <w:t xml:space="preserve"> D. Carmelo Tomás Silvera Cabrera, D. Ulpiano Manuel Calero Cabrera, D. Sergio García González, Dª. Miriam Hernández Kaján, D. Christopher Notario Déniz, Dª. Mariana Grisel Pérez Noriega y D. Ismael Cruz Ramos.</w:t>
      </w:r>
    </w:p>
    <w:p w14:paraId="128C989A" w14:textId="77777777" w:rsidR="00601780" w:rsidRDefault="00000000">
      <w:pPr>
        <w:pStyle w:val="Textoindependiente"/>
        <w:ind w:left="1" w:right="140"/>
        <w:jc w:val="both"/>
      </w:pPr>
      <w:r>
        <w:rPr>
          <w:b/>
        </w:rPr>
        <w:t xml:space="preserve">Grupo Partido Popular (PP): </w:t>
      </w:r>
      <w:r>
        <w:t>D. Francisco Javier Aparicio Betancort, D. Ayoze Pérez García, Dª. Ylenia Vizcaíno Batista, Dª. Saray Rodríguez Marrero, D. Alejandro Curbelo Delgado y D. Antonio González Fernández.</w:t>
      </w:r>
    </w:p>
    <w:p w14:paraId="36C7159A" w14:textId="77777777" w:rsidR="00601780" w:rsidRDefault="00000000">
      <w:pPr>
        <w:pStyle w:val="Textoindependiente"/>
        <w:ind w:left="1" w:right="140"/>
        <w:jc w:val="both"/>
      </w:pPr>
      <w:r>
        <w:rPr>
          <w:b/>
        </w:rPr>
        <w:t xml:space="preserve">Grupo Mixto: </w:t>
      </w:r>
      <w:r>
        <w:t>D. Marcial Nicolás Saavedra Sanginés (USP); D. Amado Jesús Vizcaíno Eugenio (</w:t>
      </w:r>
      <w:proofErr w:type="spellStart"/>
      <w:r>
        <w:t>CCa</w:t>
      </w:r>
      <w:proofErr w:type="spellEnd"/>
      <w:r>
        <w:t>); y Dª. María Esther Tamargo Acebal (VOX),</w:t>
      </w:r>
    </w:p>
    <w:p w14:paraId="0E947DA1" w14:textId="77777777" w:rsidR="00601780" w:rsidRDefault="00000000">
      <w:pPr>
        <w:spacing w:before="276"/>
        <w:ind w:left="1"/>
        <w:rPr>
          <w:b/>
          <w:sz w:val="24"/>
        </w:rPr>
      </w:pPr>
      <w:r>
        <w:rPr>
          <w:b/>
          <w:sz w:val="24"/>
        </w:rPr>
        <w:t>MIEMBROS</w:t>
      </w:r>
      <w:r>
        <w:rPr>
          <w:b/>
          <w:spacing w:val="-5"/>
          <w:sz w:val="24"/>
        </w:rPr>
        <w:t xml:space="preserve"> </w:t>
      </w:r>
      <w:r>
        <w:rPr>
          <w:b/>
          <w:sz w:val="24"/>
        </w:rPr>
        <w:t>DE</w:t>
      </w:r>
      <w:r>
        <w:rPr>
          <w:b/>
          <w:spacing w:val="-5"/>
          <w:sz w:val="24"/>
        </w:rPr>
        <w:t xml:space="preserve"> </w:t>
      </w:r>
      <w:r>
        <w:rPr>
          <w:b/>
          <w:sz w:val="24"/>
        </w:rPr>
        <w:t>LA</w:t>
      </w:r>
      <w:r>
        <w:rPr>
          <w:b/>
          <w:spacing w:val="-5"/>
          <w:sz w:val="24"/>
        </w:rPr>
        <w:t xml:space="preserve"> </w:t>
      </w:r>
      <w:r>
        <w:rPr>
          <w:b/>
          <w:sz w:val="24"/>
        </w:rPr>
        <w:t>CORPORACIÓN</w:t>
      </w:r>
      <w:r>
        <w:rPr>
          <w:b/>
          <w:spacing w:val="-4"/>
          <w:sz w:val="24"/>
        </w:rPr>
        <w:t xml:space="preserve"> </w:t>
      </w:r>
      <w:r>
        <w:rPr>
          <w:b/>
          <w:spacing w:val="-2"/>
          <w:sz w:val="24"/>
        </w:rPr>
        <w:t>AUSENTES:</w:t>
      </w:r>
    </w:p>
    <w:p w14:paraId="71A4444E" w14:textId="77777777" w:rsidR="00601780" w:rsidRDefault="00000000">
      <w:pPr>
        <w:ind w:left="1" w:right="140"/>
        <w:rPr>
          <w:sz w:val="24"/>
        </w:rPr>
      </w:pPr>
      <w:r>
        <w:rPr>
          <w:b/>
          <w:sz w:val="24"/>
        </w:rPr>
        <w:t xml:space="preserve">Grupo Partido Socialista Obrero Español (PSOE): </w:t>
      </w:r>
      <w:r>
        <w:rPr>
          <w:sz w:val="24"/>
        </w:rPr>
        <w:t>Dª. María José González Díaz, quién</w:t>
      </w:r>
      <w:r>
        <w:rPr>
          <w:spacing w:val="80"/>
          <w:sz w:val="24"/>
        </w:rPr>
        <w:t xml:space="preserve"> </w:t>
      </w:r>
      <w:r>
        <w:rPr>
          <w:sz w:val="24"/>
        </w:rPr>
        <w:t>falta excusando su ausencia.</w:t>
      </w:r>
    </w:p>
    <w:p w14:paraId="45DD54BA" w14:textId="77777777" w:rsidR="00601780" w:rsidRDefault="00000000">
      <w:pPr>
        <w:ind w:left="1"/>
        <w:rPr>
          <w:sz w:val="24"/>
        </w:rPr>
      </w:pPr>
      <w:r>
        <w:rPr>
          <w:b/>
          <w:sz w:val="24"/>
        </w:rPr>
        <w:t>Grupo</w:t>
      </w:r>
      <w:r>
        <w:rPr>
          <w:b/>
          <w:spacing w:val="29"/>
          <w:sz w:val="24"/>
        </w:rPr>
        <w:t xml:space="preserve"> </w:t>
      </w:r>
      <w:r>
        <w:rPr>
          <w:b/>
          <w:sz w:val="24"/>
        </w:rPr>
        <w:t>Partido</w:t>
      </w:r>
      <w:r>
        <w:rPr>
          <w:b/>
          <w:spacing w:val="29"/>
          <w:sz w:val="24"/>
        </w:rPr>
        <w:t xml:space="preserve"> </w:t>
      </w:r>
      <w:r>
        <w:rPr>
          <w:b/>
          <w:sz w:val="24"/>
        </w:rPr>
        <w:t>Popular</w:t>
      </w:r>
      <w:r>
        <w:rPr>
          <w:b/>
          <w:spacing w:val="29"/>
          <w:sz w:val="24"/>
        </w:rPr>
        <w:t xml:space="preserve"> </w:t>
      </w:r>
      <w:r>
        <w:rPr>
          <w:b/>
          <w:sz w:val="24"/>
        </w:rPr>
        <w:t>(PP):</w:t>
      </w:r>
      <w:r>
        <w:rPr>
          <w:b/>
          <w:spacing w:val="29"/>
          <w:sz w:val="24"/>
        </w:rPr>
        <w:t xml:space="preserve"> </w:t>
      </w:r>
      <w:r>
        <w:rPr>
          <w:sz w:val="24"/>
        </w:rPr>
        <w:t>Dª.</w:t>
      </w:r>
      <w:r>
        <w:rPr>
          <w:spacing w:val="29"/>
          <w:sz w:val="24"/>
        </w:rPr>
        <w:t xml:space="preserve"> </w:t>
      </w:r>
      <w:r>
        <w:rPr>
          <w:sz w:val="24"/>
        </w:rPr>
        <w:t>María</w:t>
      </w:r>
      <w:r>
        <w:rPr>
          <w:spacing w:val="29"/>
          <w:sz w:val="24"/>
        </w:rPr>
        <w:t xml:space="preserve"> </w:t>
      </w:r>
      <w:r>
        <w:rPr>
          <w:sz w:val="24"/>
        </w:rPr>
        <w:t>Nerea</w:t>
      </w:r>
      <w:r>
        <w:rPr>
          <w:spacing w:val="29"/>
          <w:sz w:val="24"/>
        </w:rPr>
        <w:t xml:space="preserve"> </w:t>
      </w:r>
      <w:r>
        <w:rPr>
          <w:sz w:val="24"/>
        </w:rPr>
        <w:t>Santana</w:t>
      </w:r>
      <w:r>
        <w:rPr>
          <w:spacing w:val="29"/>
          <w:sz w:val="24"/>
        </w:rPr>
        <w:t xml:space="preserve"> </w:t>
      </w:r>
      <w:r>
        <w:rPr>
          <w:sz w:val="24"/>
        </w:rPr>
        <w:t>Alonso,</w:t>
      </w:r>
      <w:r>
        <w:rPr>
          <w:spacing w:val="29"/>
          <w:sz w:val="24"/>
        </w:rPr>
        <w:t xml:space="preserve"> </w:t>
      </w:r>
      <w:r>
        <w:rPr>
          <w:sz w:val="24"/>
        </w:rPr>
        <w:t>quién</w:t>
      </w:r>
      <w:r>
        <w:rPr>
          <w:spacing w:val="29"/>
          <w:sz w:val="24"/>
        </w:rPr>
        <w:t xml:space="preserve"> </w:t>
      </w:r>
      <w:r>
        <w:rPr>
          <w:sz w:val="24"/>
        </w:rPr>
        <w:t>falta</w:t>
      </w:r>
      <w:r>
        <w:rPr>
          <w:spacing w:val="29"/>
          <w:sz w:val="24"/>
        </w:rPr>
        <w:t xml:space="preserve"> </w:t>
      </w:r>
      <w:r>
        <w:rPr>
          <w:sz w:val="24"/>
        </w:rPr>
        <w:t>excusando</w:t>
      </w:r>
      <w:r>
        <w:rPr>
          <w:spacing w:val="29"/>
          <w:sz w:val="24"/>
        </w:rPr>
        <w:t xml:space="preserve"> </w:t>
      </w:r>
      <w:r>
        <w:rPr>
          <w:sz w:val="24"/>
        </w:rPr>
        <w:t xml:space="preserve">su </w:t>
      </w:r>
      <w:r>
        <w:rPr>
          <w:spacing w:val="-2"/>
          <w:sz w:val="24"/>
        </w:rPr>
        <w:t>ausencia.</w:t>
      </w:r>
    </w:p>
    <w:p w14:paraId="57084F17" w14:textId="77777777" w:rsidR="00601780" w:rsidRDefault="00000000">
      <w:pPr>
        <w:pStyle w:val="Textoindependiente"/>
        <w:ind w:left="1"/>
      </w:pPr>
      <w:r>
        <w:rPr>
          <w:b/>
        </w:rPr>
        <w:t>Grupo</w:t>
      </w:r>
      <w:r>
        <w:rPr>
          <w:b/>
          <w:spacing w:val="75"/>
        </w:rPr>
        <w:t xml:space="preserve"> </w:t>
      </w:r>
      <w:r>
        <w:rPr>
          <w:b/>
        </w:rPr>
        <w:t>Mixto:</w:t>
      </w:r>
      <w:r>
        <w:rPr>
          <w:b/>
          <w:spacing w:val="75"/>
        </w:rPr>
        <w:t xml:space="preserve"> </w:t>
      </w:r>
      <w:r>
        <w:t>Dª</w:t>
      </w:r>
      <w:r>
        <w:rPr>
          <w:spacing w:val="75"/>
        </w:rPr>
        <w:t xml:space="preserve"> </w:t>
      </w:r>
      <w:r>
        <w:t>María</w:t>
      </w:r>
      <w:r>
        <w:rPr>
          <w:spacing w:val="75"/>
        </w:rPr>
        <w:t xml:space="preserve"> </w:t>
      </w:r>
      <w:r>
        <w:t>Agustina</w:t>
      </w:r>
      <w:r>
        <w:rPr>
          <w:spacing w:val="76"/>
        </w:rPr>
        <w:t xml:space="preserve"> </w:t>
      </w:r>
      <w:r>
        <w:t>Martín</w:t>
      </w:r>
      <w:r>
        <w:rPr>
          <w:spacing w:val="75"/>
        </w:rPr>
        <w:t xml:space="preserve"> </w:t>
      </w:r>
      <w:r>
        <w:t>Perdomo</w:t>
      </w:r>
      <w:r>
        <w:rPr>
          <w:spacing w:val="75"/>
        </w:rPr>
        <w:t xml:space="preserve"> </w:t>
      </w:r>
      <w:r>
        <w:t>(</w:t>
      </w:r>
      <w:proofErr w:type="spellStart"/>
      <w:r>
        <w:t>CCa</w:t>
      </w:r>
      <w:proofErr w:type="spellEnd"/>
      <w:r>
        <w:t>),</w:t>
      </w:r>
      <w:r>
        <w:rPr>
          <w:spacing w:val="75"/>
        </w:rPr>
        <w:t xml:space="preserve"> </w:t>
      </w:r>
      <w:r>
        <w:t>quién</w:t>
      </w:r>
      <w:r>
        <w:rPr>
          <w:spacing w:val="75"/>
        </w:rPr>
        <w:t xml:space="preserve"> </w:t>
      </w:r>
      <w:r>
        <w:t>falta</w:t>
      </w:r>
      <w:r>
        <w:rPr>
          <w:spacing w:val="75"/>
        </w:rPr>
        <w:t xml:space="preserve"> </w:t>
      </w:r>
      <w:r>
        <w:t>sin</w:t>
      </w:r>
      <w:r>
        <w:rPr>
          <w:spacing w:val="75"/>
        </w:rPr>
        <w:t xml:space="preserve"> </w:t>
      </w:r>
      <w:r>
        <w:t>excusar</w:t>
      </w:r>
      <w:r>
        <w:rPr>
          <w:spacing w:val="75"/>
        </w:rPr>
        <w:t xml:space="preserve"> </w:t>
      </w:r>
      <w:r>
        <w:t xml:space="preserve">su </w:t>
      </w:r>
      <w:r>
        <w:rPr>
          <w:spacing w:val="-2"/>
        </w:rPr>
        <w:t>ausencia.</w:t>
      </w:r>
    </w:p>
    <w:p w14:paraId="74CF184B" w14:textId="77777777" w:rsidR="00601780" w:rsidRDefault="00000000">
      <w:pPr>
        <w:spacing w:before="276"/>
        <w:ind w:left="1"/>
        <w:rPr>
          <w:sz w:val="24"/>
        </w:rPr>
      </w:pPr>
      <w:r>
        <w:rPr>
          <w:b/>
          <w:sz w:val="24"/>
        </w:rPr>
        <w:t>SECRETARIO</w:t>
      </w:r>
      <w:r>
        <w:rPr>
          <w:sz w:val="24"/>
        </w:rPr>
        <w:t>:</w:t>
      </w:r>
      <w:r>
        <w:rPr>
          <w:spacing w:val="-5"/>
          <w:sz w:val="24"/>
        </w:rPr>
        <w:t xml:space="preserve"> </w:t>
      </w:r>
      <w:r>
        <w:rPr>
          <w:sz w:val="24"/>
        </w:rPr>
        <w:t>D.</w:t>
      </w:r>
      <w:r>
        <w:rPr>
          <w:spacing w:val="-2"/>
          <w:sz w:val="24"/>
        </w:rPr>
        <w:t xml:space="preserve"> </w:t>
      </w:r>
      <w:r>
        <w:rPr>
          <w:sz w:val="24"/>
        </w:rPr>
        <w:t>Fernando</w:t>
      </w:r>
      <w:r>
        <w:rPr>
          <w:spacing w:val="-2"/>
          <w:sz w:val="24"/>
        </w:rPr>
        <w:t xml:space="preserve"> </w:t>
      </w:r>
      <w:r>
        <w:rPr>
          <w:sz w:val="24"/>
        </w:rPr>
        <w:t>Pérez-Utrilla</w:t>
      </w:r>
      <w:r>
        <w:rPr>
          <w:spacing w:val="-2"/>
          <w:sz w:val="24"/>
        </w:rPr>
        <w:t xml:space="preserve"> Pérez.</w:t>
      </w:r>
    </w:p>
    <w:p w14:paraId="47E3E783" w14:textId="77777777" w:rsidR="00601780" w:rsidRDefault="00601780">
      <w:pPr>
        <w:pStyle w:val="Textoindependiente"/>
        <w:spacing w:before="275"/>
      </w:pPr>
    </w:p>
    <w:p w14:paraId="0D356695" w14:textId="77777777" w:rsidR="00601780" w:rsidRDefault="00000000">
      <w:pPr>
        <w:pStyle w:val="Textoindependiente"/>
        <w:spacing w:before="1"/>
        <w:ind w:left="1"/>
        <w:jc w:val="both"/>
      </w:pPr>
      <w:r>
        <w:t>Abierta</w:t>
      </w:r>
      <w:r>
        <w:rPr>
          <w:spacing w:val="-3"/>
        </w:rPr>
        <w:t xml:space="preserve"> </w:t>
      </w:r>
      <w:r>
        <w:t>la</w:t>
      </w:r>
      <w:r>
        <w:rPr>
          <w:spacing w:val="-1"/>
        </w:rPr>
        <w:t xml:space="preserve"> </w:t>
      </w:r>
      <w:r>
        <w:t>sesión se</w:t>
      </w:r>
      <w:r>
        <w:rPr>
          <w:spacing w:val="-1"/>
        </w:rPr>
        <w:t xml:space="preserve"> </w:t>
      </w:r>
      <w:r>
        <w:t>proceden</w:t>
      </w:r>
      <w:r>
        <w:rPr>
          <w:spacing w:val="-1"/>
        </w:rPr>
        <w:t xml:space="preserve"> </w:t>
      </w:r>
      <w:r>
        <w:t>a</w:t>
      </w:r>
      <w:r>
        <w:rPr>
          <w:spacing w:val="-1"/>
        </w:rPr>
        <w:t xml:space="preserve"> </w:t>
      </w:r>
      <w:r>
        <w:t>tratar los</w:t>
      </w:r>
      <w:r>
        <w:rPr>
          <w:spacing w:val="-2"/>
        </w:rPr>
        <w:t xml:space="preserve"> </w:t>
      </w:r>
      <w:r>
        <w:t>siguientes</w:t>
      </w:r>
      <w:r>
        <w:rPr>
          <w:spacing w:val="-1"/>
        </w:rPr>
        <w:t xml:space="preserve"> </w:t>
      </w:r>
      <w:r>
        <w:rPr>
          <w:spacing w:val="-2"/>
        </w:rPr>
        <w:t>asuntos:</w:t>
      </w:r>
    </w:p>
    <w:p w14:paraId="54AD1B60" w14:textId="77777777" w:rsidR="00601780" w:rsidRDefault="00601780">
      <w:pPr>
        <w:pStyle w:val="Textoindependiente"/>
      </w:pPr>
    </w:p>
    <w:p w14:paraId="10000307" w14:textId="77777777" w:rsidR="00601780" w:rsidRDefault="00601780">
      <w:pPr>
        <w:pStyle w:val="Textoindependiente"/>
        <w:spacing w:before="275"/>
      </w:pPr>
    </w:p>
    <w:p w14:paraId="6B80CC27" w14:textId="77777777" w:rsidR="00601780" w:rsidRDefault="00000000">
      <w:pPr>
        <w:ind w:left="1"/>
        <w:rPr>
          <w:b/>
          <w:sz w:val="24"/>
        </w:rPr>
      </w:pPr>
      <w:r>
        <w:rPr>
          <w:b/>
          <w:sz w:val="24"/>
        </w:rPr>
        <w:t xml:space="preserve">PARTE </w:t>
      </w:r>
      <w:r>
        <w:rPr>
          <w:b/>
          <w:spacing w:val="-2"/>
          <w:sz w:val="24"/>
        </w:rPr>
        <w:t>DECISORIA:</w:t>
      </w:r>
    </w:p>
    <w:p w14:paraId="4724DF3E" w14:textId="77777777" w:rsidR="00601780" w:rsidRDefault="00601780">
      <w:pPr>
        <w:pStyle w:val="Textoindependiente"/>
        <w:rPr>
          <w:b/>
        </w:rPr>
      </w:pPr>
    </w:p>
    <w:p w14:paraId="6C9516BA" w14:textId="77777777" w:rsidR="00601780" w:rsidRDefault="00601780">
      <w:pPr>
        <w:pStyle w:val="Textoindependiente"/>
        <w:rPr>
          <w:b/>
        </w:rPr>
      </w:pPr>
    </w:p>
    <w:p w14:paraId="2E95C92B" w14:textId="77777777" w:rsidR="00601780" w:rsidRDefault="00000000">
      <w:pPr>
        <w:spacing w:before="1"/>
        <w:ind w:left="1" w:right="141" w:firstLine="4253"/>
        <w:jc w:val="both"/>
        <w:rPr>
          <w:b/>
          <w:sz w:val="24"/>
        </w:rPr>
      </w:pPr>
      <w:r>
        <w:rPr>
          <w:b/>
          <w:sz w:val="24"/>
          <w:u w:val="single"/>
        </w:rPr>
        <w:t>PUNTO 1</w:t>
      </w:r>
      <w:r>
        <w:rPr>
          <w:b/>
          <w:sz w:val="24"/>
        </w:rPr>
        <w:t xml:space="preserve">.- </w:t>
      </w:r>
      <w:r>
        <w:rPr>
          <w:b/>
          <w:sz w:val="24"/>
          <w:u w:val="single"/>
        </w:rPr>
        <w:t>APROBACIÓN DE LAS ACTAS</w:t>
      </w:r>
      <w:r>
        <w:rPr>
          <w:b/>
          <w:sz w:val="24"/>
        </w:rPr>
        <w:t xml:space="preserve"> </w:t>
      </w:r>
      <w:r>
        <w:rPr>
          <w:b/>
          <w:sz w:val="24"/>
          <w:u w:val="single"/>
        </w:rPr>
        <w:t>DE LAS SESIONES ANTERIORES: ACTA PLENO DE FECHA 16-06-2026,</w:t>
      </w:r>
      <w:r>
        <w:rPr>
          <w:b/>
          <w:sz w:val="24"/>
        </w:rPr>
        <w:t xml:space="preserve"> </w:t>
      </w:r>
      <w:r>
        <w:rPr>
          <w:b/>
          <w:sz w:val="24"/>
          <w:u w:val="single"/>
        </w:rPr>
        <w:t>NÚMERO DE ORDEN 07/2026 (SESIÓN ORDINARIA</w:t>
      </w:r>
      <w:proofErr w:type="gramStart"/>
      <w:r>
        <w:rPr>
          <w:b/>
          <w:sz w:val="24"/>
          <w:u w:val="single"/>
        </w:rPr>
        <w:t>)</w:t>
      </w:r>
      <w:r>
        <w:rPr>
          <w:b/>
          <w:sz w:val="24"/>
        </w:rPr>
        <w:t>.-</w:t>
      </w:r>
      <w:proofErr w:type="gramEnd"/>
    </w:p>
    <w:p w14:paraId="43534A2B" w14:textId="77777777" w:rsidR="00601780" w:rsidRDefault="00000000">
      <w:pPr>
        <w:pStyle w:val="Textoindependiente"/>
        <w:spacing w:before="275"/>
        <w:ind w:left="1"/>
      </w:pPr>
      <w:r>
        <w:rPr>
          <w:spacing w:val="-2"/>
        </w:rPr>
        <w:t>No</w:t>
      </w:r>
      <w:r>
        <w:rPr>
          <w:spacing w:val="-14"/>
        </w:rPr>
        <w:t xml:space="preserve"> </w:t>
      </w:r>
      <w:r>
        <w:rPr>
          <w:spacing w:val="-2"/>
        </w:rPr>
        <w:t>se</w:t>
      </w:r>
      <w:r>
        <w:rPr>
          <w:spacing w:val="-11"/>
        </w:rPr>
        <w:t xml:space="preserve"> </w:t>
      </w:r>
      <w:r>
        <w:rPr>
          <w:spacing w:val="-2"/>
        </w:rPr>
        <w:t>efectúan</w:t>
      </w:r>
      <w:r>
        <w:rPr>
          <w:spacing w:val="-11"/>
        </w:rPr>
        <w:t xml:space="preserve"> </w:t>
      </w:r>
      <w:r>
        <w:rPr>
          <w:spacing w:val="-2"/>
        </w:rPr>
        <w:t>observaciones.</w:t>
      </w:r>
      <w:r>
        <w:rPr>
          <w:spacing w:val="-12"/>
        </w:rPr>
        <w:t xml:space="preserve"> </w:t>
      </w:r>
      <w:r>
        <w:rPr>
          <w:spacing w:val="-2"/>
        </w:rPr>
        <w:t>Las</w:t>
      </w:r>
      <w:r>
        <w:rPr>
          <w:spacing w:val="-12"/>
        </w:rPr>
        <w:t xml:space="preserve"> </w:t>
      </w:r>
      <w:r>
        <w:rPr>
          <w:spacing w:val="-2"/>
        </w:rPr>
        <w:t>Actas</w:t>
      </w:r>
      <w:r>
        <w:rPr>
          <w:spacing w:val="-12"/>
        </w:rPr>
        <w:t xml:space="preserve"> </w:t>
      </w:r>
      <w:r>
        <w:rPr>
          <w:spacing w:val="-2"/>
        </w:rPr>
        <w:t>quedan</w:t>
      </w:r>
      <w:r>
        <w:rPr>
          <w:spacing w:val="-11"/>
        </w:rPr>
        <w:t xml:space="preserve"> </w:t>
      </w:r>
      <w:r>
        <w:rPr>
          <w:spacing w:val="-2"/>
        </w:rPr>
        <w:t>aprobadas.</w:t>
      </w:r>
    </w:p>
    <w:p w14:paraId="6D511B66" w14:textId="77777777" w:rsidR="00601780" w:rsidRDefault="00601780">
      <w:pPr>
        <w:pStyle w:val="Textoindependiente"/>
        <w:sectPr w:rsidR="00601780">
          <w:headerReference w:type="default" r:id="rId8"/>
          <w:footerReference w:type="default" r:id="rId9"/>
          <w:type w:val="continuous"/>
          <w:pgSz w:w="11910" w:h="16840"/>
          <w:pgMar w:top="1840" w:right="1275" w:bottom="1240" w:left="1417" w:header="468" w:footer="1048" w:gutter="0"/>
          <w:pgNumType w:start="1"/>
          <w:cols w:space="720"/>
        </w:sectPr>
      </w:pPr>
    </w:p>
    <w:p w14:paraId="5B9518B5" w14:textId="77777777" w:rsidR="00601780" w:rsidRDefault="00601780">
      <w:pPr>
        <w:pStyle w:val="Textoindependiente"/>
      </w:pPr>
    </w:p>
    <w:p w14:paraId="01E1ACF4" w14:textId="77777777" w:rsidR="00601780" w:rsidRDefault="00601780">
      <w:pPr>
        <w:pStyle w:val="Textoindependiente"/>
        <w:spacing w:before="79"/>
      </w:pPr>
    </w:p>
    <w:p w14:paraId="49B4ADE9" w14:textId="77777777" w:rsidR="00601780" w:rsidRDefault="00000000">
      <w:pPr>
        <w:spacing w:before="1"/>
        <w:ind w:left="1" w:firstLine="4253"/>
        <w:rPr>
          <w:sz w:val="24"/>
        </w:rPr>
      </w:pPr>
      <w:r>
        <w:rPr>
          <w:b/>
          <w:sz w:val="24"/>
          <w:u w:val="single"/>
        </w:rPr>
        <w:t>PUNTO</w:t>
      </w:r>
      <w:r>
        <w:rPr>
          <w:b/>
          <w:spacing w:val="80"/>
          <w:sz w:val="24"/>
          <w:u w:val="single"/>
        </w:rPr>
        <w:t xml:space="preserve"> </w:t>
      </w:r>
      <w:r>
        <w:rPr>
          <w:b/>
          <w:sz w:val="24"/>
          <w:u w:val="single"/>
        </w:rPr>
        <w:t>2</w:t>
      </w:r>
      <w:r>
        <w:rPr>
          <w:b/>
          <w:sz w:val="24"/>
        </w:rPr>
        <w:t>.-</w:t>
      </w:r>
      <w:r>
        <w:rPr>
          <w:b/>
          <w:spacing w:val="80"/>
          <w:sz w:val="24"/>
        </w:rPr>
        <w:t xml:space="preserve"> </w:t>
      </w:r>
      <w:r>
        <w:rPr>
          <w:b/>
          <w:sz w:val="24"/>
          <w:u w:val="single"/>
        </w:rPr>
        <w:t>NÚMERO</w:t>
      </w:r>
      <w:r>
        <w:rPr>
          <w:b/>
          <w:spacing w:val="80"/>
          <w:sz w:val="24"/>
          <w:u w:val="single"/>
        </w:rPr>
        <w:t xml:space="preserve"> </w:t>
      </w:r>
      <w:r>
        <w:rPr>
          <w:b/>
          <w:sz w:val="24"/>
          <w:u w:val="single"/>
        </w:rPr>
        <w:t>DE</w:t>
      </w:r>
      <w:r>
        <w:rPr>
          <w:b/>
          <w:spacing w:val="80"/>
          <w:sz w:val="24"/>
          <w:u w:val="single"/>
        </w:rPr>
        <w:t xml:space="preserve"> </w:t>
      </w:r>
      <w:r>
        <w:rPr>
          <w:b/>
          <w:sz w:val="24"/>
          <w:u w:val="single"/>
        </w:rPr>
        <w:t>EXPEDIENTE:</w:t>
      </w:r>
      <w:r>
        <w:rPr>
          <w:b/>
          <w:sz w:val="24"/>
        </w:rPr>
        <w:t xml:space="preserve"> </w:t>
      </w:r>
      <w:r>
        <w:rPr>
          <w:b/>
          <w:sz w:val="24"/>
          <w:u w:val="single"/>
        </w:rPr>
        <w:t>2024/00001122P.</w:t>
      </w:r>
      <w:r>
        <w:rPr>
          <w:b/>
          <w:spacing w:val="13"/>
          <w:sz w:val="24"/>
          <w:u w:val="single"/>
        </w:rPr>
        <w:t xml:space="preserve"> </w:t>
      </w:r>
      <w:r>
        <w:rPr>
          <w:b/>
          <w:sz w:val="24"/>
          <w:u w:val="single"/>
        </w:rPr>
        <w:t>LIQUIDACIÓN</w:t>
      </w:r>
      <w:r>
        <w:rPr>
          <w:b/>
          <w:spacing w:val="13"/>
          <w:sz w:val="24"/>
          <w:u w:val="single"/>
        </w:rPr>
        <w:t xml:space="preserve"> </w:t>
      </w:r>
      <w:r>
        <w:rPr>
          <w:b/>
          <w:sz w:val="24"/>
          <w:u w:val="single"/>
        </w:rPr>
        <w:t>Y</w:t>
      </w:r>
      <w:r>
        <w:rPr>
          <w:b/>
          <w:spacing w:val="13"/>
          <w:sz w:val="24"/>
          <w:u w:val="single"/>
        </w:rPr>
        <w:t xml:space="preserve"> </w:t>
      </w:r>
      <w:r>
        <w:rPr>
          <w:b/>
          <w:sz w:val="24"/>
          <w:u w:val="single"/>
        </w:rPr>
        <w:t>CUENTA</w:t>
      </w:r>
      <w:r>
        <w:rPr>
          <w:b/>
          <w:spacing w:val="13"/>
          <w:sz w:val="24"/>
          <w:u w:val="single"/>
        </w:rPr>
        <w:t xml:space="preserve"> </w:t>
      </w:r>
      <w:r>
        <w:rPr>
          <w:b/>
          <w:sz w:val="24"/>
          <w:u w:val="single"/>
        </w:rPr>
        <w:t>GENERAL</w:t>
      </w:r>
      <w:r>
        <w:rPr>
          <w:b/>
          <w:spacing w:val="14"/>
          <w:sz w:val="24"/>
          <w:u w:val="single"/>
        </w:rPr>
        <w:t xml:space="preserve"> </w:t>
      </w:r>
      <w:r>
        <w:rPr>
          <w:b/>
          <w:sz w:val="24"/>
          <w:u w:val="single"/>
        </w:rPr>
        <w:t>2025</w:t>
      </w:r>
      <w:r>
        <w:rPr>
          <w:sz w:val="24"/>
        </w:rPr>
        <w:t>.</w:t>
      </w:r>
      <w:r>
        <w:rPr>
          <w:b/>
          <w:sz w:val="24"/>
        </w:rPr>
        <w:t>-</w:t>
      </w:r>
      <w:r>
        <w:rPr>
          <w:b/>
          <w:spacing w:val="7"/>
          <w:sz w:val="24"/>
        </w:rPr>
        <w:t xml:space="preserve"> </w:t>
      </w:r>
      <w:r>
        <w:rPr>
          <w:sz w:val="24"/>
        </w:rPr>
        <w:t>Por</w:t>
      </w:r>
      <w:r>
        <w:rPr>
          <w:spacing w:val="8"/>
          <w:sz w:val="24"/>
        </w:rPr>
        <w:t xml:space="preserve"> </w:t>
      </w:r>
      <w:r>
        <w:rPr>
          <w:sz w:val="24"/>
        </w:rPr>
        <w:t>el</w:t>
      </w:r>
      <w:r>
        <w:rPr>
          <w:spacing w:val="8"/>
          <w:sz w:val="24"/>
        </w:rPr>
        <w:t xml:space="preserve"> </w:t>
      </w:r>
      <w:r>
        <w:rPr>
          <w:sz w:val="24"/>
        </w:rPr>
        <w:t>Sr.</w:t>
      </w:r>
      <w:r>
        <w:rPr>
          <w:spacing w:val="8"/>
          <w:sz w:val="24"/>
        </w:rPr>
        <w:t xml:space="preserve"> </w:t>
      </w:r>
      <w:proofErr w:type="gramStart"/>
      <w:r>
        <w:rPr>
          <w:sz w:val="24"/>
        </w:rPr>
        <w:t>Secretario</w:t>
      </w:r>
      <w:proofErr w:type="gramEnd"/>
      <w:r>
        <w:rPr>
          <w:spacing w:val="8"/>
          <w:sz w:val="24"/>
        </w:rPr>
        <w:t xml:space="preserve"> </w:t>
      </w:r>
      <w:r>
        <w:rPr>
          <w:spacing w:val="-5"/>
          <w:sz w:val="24"/>
        </w:rPr>
        <w:t>se</w:t>
      </w:r>
    </w:p>
    <w:p w14:paraId="33809000" w14:textId="77777777" w:rsidR="00601780" w:rsidRDefault="00000000">
      <w:pPr>
        <w:pStyle w:val="Textoindependiente"/>
        <w:ind w:left="1"/>
      </w:pPr>
      <w:r>
        <w:t>procede</w:t>
      </w:r>
      <w:r>
        <w:rPr>
          <w:spacing w:val="-4"/>
        </w:rPr>
        <w:t xml:space="preserve"> </w:t>
      </w:r>
      <w:r>
        <w:t>a</w:t>
      </w:r>
      <w:r>
        <w:rPr>
          <w:spacing w:val="-4"/>
        </w:rPr>
        <w:t xml:space="preserve"> </w:t>
      </w:r>
      <w:r>
        <w:t>dar</w:t>
      </w:r>
      <w:r>
        <w:rPr>
          <w:spacing w:val="-4"/>
        </w:rPr>
        <w:t xml:space="preserve"> </w:t>
      </w:r>
      <w:r>
        <w:t>lectura</w:t>
      </w:r>
      <w:r>
        <w:rPr>
          <w:spacing w:val="-4"/>
        </w:rPr>
        <w:t xml:space="preserve"> </w:t>
      </w:r>
      <w:r>
        <w:t>al</w:t>
      </w:r>
      <w:r>
        <w:rPr>
          <w:spacing w:val="-4"/>
        </w:rPr>
        <w:t xml:space="preserve"> </w:t>
      </w:r>
      <w:r>
        <w:t>dictamen/informe/consulta</w:t>
      </w:r>
      <w:r>
        <w:rPr>
          <w:spacing w:val="-4"/>
        </w:rPr>
        <w:t xml:space="preserve"> </w:t>
      </w:r>
      <w:r>
        <w:t>de</w:t>
      </w:r>
      <w:r>
        <w:rPr>
          <w:spacing w:val="-4"/>
        </w:rPr>
        <w:t xml:space="preserve"> </w:t>
      </w:r>
      <w:r>
        <w:t>la</w:t>
      </w:r>
      <w:r>
        <w:rPr>
          <w:spacing w:val="-4"/>
        </w:rPr>
        <w:t xml:space="preserve"> </w:t>
      </w:r>
      <w:r>
        <w:t>Comisión</w:t>
      </w:r>
      <w:r>
        <w:rPr>
          <w:spacing w:val="-4"/>
        </w:rPr>
        <w:t xml:space="preserve"> </w:t>
      </w:r>
      <w:r>
        <w:t>Informativa</w:t>
      </w:r>
      <w:r>
        <w:rPr>
          <w:spacing w:val="-4"/>
        </w:rPr>
        <w:t xml:space="preserve"> </w:t>
      </w:r>
      <w:r>
        <w:t>de</w:t>
      </w:r>
      <w:r>
        <w:rPr>
          <w:spacing w:val="-4"/>
        </w:rPr>
        <w:t xml:space="preserve"> </w:t>
      </w:r>
      <w:r>
        <w:t>Economía</w:t>
      </w:r>
      <w:r>
        <w:rPr>
          <w:spacing w:val="-4"/>
        </w:rPr>
        <w:t xml:space="preserve"> </w:t>
      </w:r>
      <w:r>
        <w:t>y Hacienda,</w:t>
      </w:r>
      <w:r>
        <w:rPr>
          <w:spacing w:val="-6"/>
        </w:rPr>
        <w:t xml:space="preserve"> </w:t>
      </w:r>
      <w:r>
        <w:t>y</w:t>
      </w:r>
      <w:r>
        <w:rPr>
          <w:spacing w:val="-6"/>
        </w:rPr>
        <w:t xml:space="preserve"> </w:t>
      </w:r>
      <w:r>
        <w:t>Especial</w:t>
      </w:r>
      <w:r>
        <w:rPr>
          <w:spacing w:val="-6"/>
        </w:rPr>
        <w:t xml:space="preserve"> </w:t>
      </w:r>
      <w:r>
        <w:t>de</w:t>
      </w:r>
      <w:r>
        <w:rPr>
          <w:spacing w:val="-7"/>
        </w:rPr>
        <w:t xml:space="preserve"> </w:t>
      </w:r>
      <w:r>
        <w:t>Cuentas,</w:t>
      </w:r>
      <w:r>
        <w:rPr>
          <w:spacing w:val="-6"/>
        </w:rPr>
        <w:t xml:space="preserve"> </w:t>
      </w:r>
      <w:r>
        <w:t>de</w:t>
      </w:r>
      <w:r>
        <w:rPr>
          <w:spacing w:val="-6"/>
        </w:rPr>
        <w:t xml:space="preserve"> </w:t>
      </w:r>
      <w:r>
        <w:t>fecha</w:t>
      </w:r>
      <w:r>
        <w:rPr>
          <w:spacing w:val="-7"/>
        </w:rPr>
        <w:t xml:space="preserve"> </w:t>
      </w:r>
      <w:r>
        <w:t>7</w:t>
      </w:r>
      <w:r>
        <w:rPr>
          <w:spacing w:val="-6"/>
        </w:rPr>
        <w:t xml:space="preserve"> </w:t>
      </w:r>
      <w:r>
        <w:t>de</w:t>
      </w:r>
      <w:r>
        <w:rPr>
          <w:spacing w:val="-6"/>
        </w:rPr>
        <w:t xml:space="preserve"> </w:t>
      </w:r>
      <w:r>
        <w:t>julio</w:t>
      </w:r>
      <w:r>
        <w:rPr>
          <w:spacing w:val="-6"/>
        </w:rPr>
        <w:t xml:space="preserve"> </w:t>
      </w:r>
      <w:r>
        <w:t>de</w:t>
      </w:r>
      <w:r>
        <w:rPr>
          <w:spacing w:val="-6"/>
        </w:rPr>
        <w:t xml:space="preserve"> </w:t>
      </w:r>
      <w:r>
        <w:t>2026,</w:t>
      </w:r>
      <w:r>
        <w:rPr>
          <w:spacing w:val="-6"/>
        </w:rPr>
        <w:t xml:space="preserve"> </w:t>
      </w:r>
      <w:r>
        <w:t>que</w:t>
      </w:r>
      <w:r>
        <w:rPr>
          <w:spacing w:val="-6"/>
        </w:rPr>
        <w:t xml:space="preserve"> </w:t>
      </w:r>
      <w:r>
        <w:t>sigue:</w:t>
      </w:r>
    </w:p>
    <w:p w14:paraId="66211E00" w14:textId="77777777" w:rsidR="00601780" w:rsidRDefault="00601780">
      <w:pPr>
        <w:pStyle w:val="Textoindependiente"/>
      </w:pPr>
    </w:p>
    <w:p w14:paraId="1F88C337" w14:textId="77777777" w:rsidR="00601780" w:rsidRDefault="00601780">
      <w:pPr>
        <w:pStyle w:val="Textoindependiente"/>
        <w:spacing w:before="3"/>
      </w:pPr>
    </w:p>
    <w:p w14:paraId="5CB5C6F5" w14:textId="77777777" w:rsidR="00601780" w:rsidRDefault="00000000">
      <w:pPr>
        <w:pStyle w:val="Ttulo1"/>
        <w:spacing w:before="1"/>
        <w:ind w:right="0"/>
        <w:jc w:val="left"/>
        <w:rPr>
          <w:u w:val="none"/>
        </w:rPr>
      </w:pPr>
      <w:r>
        <w:rPr>
          <w:b w:val="0"/>
          <w:u w:val="none"/>
        </w:rPr>
        <w:t>“</w:t>
      </w:r>
      <w:r>
        <w:t>Punto</w:t>
      </w:r>
      <w:r>
        <w:rPr>
          <w:spacing w:val="3"/>
        </w:rPr>
        <w:t xml:space="preserve"> </w:t>
      </w:r>
      <w:r>
        <w:t>2</w:t>
      </w:r>
      <w:r>
        <w:rPr>
          <w:u w:val="none"/>
        </w:rPr>
        <w:t>.-</w:t>
      </w:r>
      <w:r>
        <w:rPr>
          <w:spacing w:val="4"/>
          <w:u w:val="none"/>
        </w:rPr>
        <w:t xml:space="preserve"> </w:t>
      </w:r>
      <w:r>
        <w:t>Número</w:t>
      </w:r>
      <w:r>
        <w:rPr>
          <w:spacing w:val="4"/>
        </w:rPr>
        <w:t xml:space="preserve"> </w:t>
      </w:r>
      <w:r>
        <w:t>de</w:t>
      </w:r>
      <w:r>
        <w:rPr>
          <w:spacing w:val="3"/>
        </w:rPr>
        <w:t xml:space="preserve"> </w:t>
      </w:r>
      <w:r>
        <w:t>expediente:</w:t>
      </w:r>
      <w:r>
        <w:rPr>
          <w:spacing w:val="4"/>
        </w:rPr>
        <w:t xml:space="preserve"> </w:t>
      </w:r>
      <w:r>
        <w:t>2026/00001122P.</w:t>
      </w:r>
      <w:r>
        <w:rPr>
          <w:spacing w:val="4"/>
        </w:rPr>
        <w:t xml:space="preserve"> </w:t>
      </w:r>
      <w:r>
        <w:t>Liquidación</w:t>
      </w:r>
      <w:r>
        <w:rPr>
          <w:spacing w:val="3"/>
        </w:rPr>
        <w:t xml:space="preserve"> </w:t>
      </w:r>
      <w:r>
        <w:t>y</w:t>
      </w:r>
      <w:r>
        <w:rPr>
          <w:spacing w:val="4"/>
        </w:rPr>
        <w:t xml:space="preserve"> </w:t>
      </w:r>
      <w:r>
        <w:t>Cuenta</w:t>
      </w:r>
      <w:r>
        <w:rPr>
          <w:spacing w:val="4"/>
        </w:rPr>
        <w:t xml:space="preserve"> </w:t>
      </w:r>
      <w:r>
        <w:t>General</w:t>
      </w:r>
      <w:r>
        <w:rPr>
          <w:spacing w:val="4"/>
        </w:rPr>
        <w:t xml:space="preserve"> </w:t>
      </w:r>
      <w:r>
        <w:rPr>
          <w:spacing w:val="-2"/>
        </w:rPr>
        <w:t>2025.</w:t>
      </w:r>
    </w:p>
    <w:p w14:paraId="449E84C3" w14:textId="77777777" w:rsidR="00601780" w:rsidRDefault="00000000">
      <w:pPr>
        <w:ind w:left="1"/>
        <w:rPr>
          <w:sz w:val="24"/>
        </w:rPr>
      </w:pPr>
      <w:r>
        <w:rPr>
          <w:sz w:val="24"/>
        </w:rPr>
        <w:t>-</w:t>
      </w:r>
    </w:p>
    <w:p w14:paraId="10580BED" w14:textId="77777777" w:rsidR="00601780" w:rsidRDefault="00601780">
      <w:pPr>
        <w:pStyle w:val="Textoindependiente"/>
      </w:pPr>
    </w:p>
    <w:p w14:paraId="1CCE49D5" w14:textId="77777777" w:rsidR="00601780" w:rsidRDefault="00601780">
      <w:pPr>
        <w:pStyle w:val="Textoindependiente"/>
        <w:spacing w:before="3"/>
      </w:pPr>
    </w:p>
    <w:p w14:paraId="30F335D7" w14:textId="77777777" w:rsidR="00601780" w:rsidRDefault="00000000">
      <w:pPr>
        <w:pStyle w:val="Textoindependiente"/>
        <w:spacing w:before="1"/>
        <w:ind w:left="1"/>
        <w:rPr>
          <w:spacing w:val="-2"/>
        </w:rPr>
      </w:pPr>
      <w:r>
        <w:t>Siendo</w:t>
      </w:r>
      <w:r>
        <w:rPr>
          <w:spacing w:val="-1"/>
        </w:rPr>
        <w:t xml:space="preserve"> </w:t>
      </w:r>
      <w:r>
        <w:t>la propuesta</w:t>
      </w:r>
      <w:r>
        <w:rPr>
          <w:spacing w:val="-1"/>
        </w:rPr>
        <w:t xml:space="preserve"> </w:t>
      </w:r>
      <w:r>
        <w:t xml:space="preserve">la </w:t>
      </w:r>
      <w:r>
        <w:rPr>
          <w:spacing w:val="-2"/>
        </w:rPr>
        <w:t>siguiente:</w:t>
      </w:r>
    </w:p>
    <w:p w14:paraId="73EAAAA0" w14:textId="03260832" w:rsidR="0072010A" w:rsidRPr="00F979B5" w:rsidRDefault="0072010A" w:rsidP="0072010A">
      <w:pPr>
        <w:pStyle w:val="Textoindependiente"/>
        <w:spacing w:before="1"/>
        <w:ind w:left="794" w:right="964"/>
        <w:rPr>
          <w:rFonts w:ascii="Book Antiqua" w:hAnsi="Book Antiqua"/>
          <w:sz w:val="18"/>
          <w:szCs w:val="18"/>
        </w:rPr>
      </w:pPr>
      <w:r w:rsidRPr="00F979B5">
        <w:rPr>
          <w:rFonts w:ascii="Book Antiqua" w:hAnsi="Book Antiqua"/>
          <w:sz w:val="18"/>
          <w:szCs w:val="18"/>
        </w:rPr>
        <w:t xml:space="preserve">  </w:t>
      </w:r>
      <w:r w:rsidRPr="00F979B5">
        <w:rPr>
          <w:rFonts w:ascii="Book Antiqua" w:hAnsi="Book Antiqua"/>
          <w:sz w:val="18"/>
          <w:szCs w:val="18"/>
        </w:rPr>
        <w:drawing>
          <wp:inline distT="0" distB="0" distL="0" distR="0" wp14:anchorId="437CA9FC" wp14:editId="46B3B63A">
            <wp:extent cx="1036320" cy="988715"/>
            <wp:effectExtent l="0" t="0" r="0" b="1905"/>
            <wp:docPr id="19674603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60336" name=""/>
                    <pic:cNvPicPr/>
                  </pic:nvPicPr>
                  <pic:blipFill>
                    <a:blip r:embed="rId10"/>
                    <a:stretch>
                      <a:fillRect/>
                    </a:stretch>
                  </pic:blipFill>
                  <pic:spPr>
                    <a:xfrm>
                      <a:off x="0" y="0"/>
                      <a:ext cx="1049829" cy="1001603"/>
                    </a:xfrm>
                    <a:prstGeom prst="rect">
                      <a:avLst/>
                    </a:prstGeom>
                  </pic:spPr>
                </pic:pic>
              </a:graphicData>
            </a:graphic>
          </wp:inline>
        </w:drawing>
      </w:r>
    </w:p>
    <w:p w14:paraId="7EA4570A" w14:textId="190C1FAF" w:rsidR="0072010A" w:rsidRPr="00F979B5" w:rsidRDefault="0072010A" w:rsidP="00F979B5">
      <w:pPr>
        <w:pStyle w:val="Textoindependiente"/>
        <w:spacing w:before="1" w:line="360" w:lineRule="auto"/>
        <w:ind w:left="794" w:right="964"/>
        <w:jc w:val="center"/>
        <w:rPr>
          <w:rFonts w:ascii="Book Antiqua" w:hAnsi="Book Antiqua"/>
          <w:b/>
          <w:bCs/>
          <w:sz w:val="16"/>
          <w:szCs w:val="16"/>
          <w:u w:val="single"/>
        </w:rPr>
      </w:pPr>
      <w:r w:rsidRPr="00F979B5">
        <w:rPr>
          <w:rFonts w:ascii="Book Antiqua" w:hAnsi="Book Antiqua"/>
          <w:b/>
          <w:bCs/>
          <w:sz w:val="16"/>
          <w:szCs w:val="16"/>
          <w:u w:val="single"/>
        </w:rPr>
        <w:t>PROPUESTA DE ALCALDIA DE APROBACION DE LA CUENTA GENERAL DEL EJERCICIO 2024</w:t>
      </w:r>
    </w:p>
    <w:p w14:paraId="0077357D" w14:textId="77777777" w:rsidR="0072010A" w:rsidRPr="00F979B5" w:rsidRDefault="0072010A" w:rsidP="00F979B5">
      <w:pPr>
        <w:pStyle w:val="Textoindependiente"/>
        <w:spacing w:before="1" w:line="360" w:lineRule="auto"/>
        <w:ind w:left="794" w:right="964"/>
        <w:jc w:val="both"/>
        <w:rPr>
          <w:rFonts w:ascii="Book Antiqua" w:hAnsi="Book Antiqua"/>
          <w:sz w:val="16"/>
          <w:szCs w:val="16"/>
        </w:rPr>
      </w:pPr>
    </w:p>
    <w:p w14:paraId="0C763FD1" w14:textId="2AD4D386" w:rsidR="0072010A" w:rsidRPr="00F979B5" w:rsidRDefault="0072010A" w:rsidP="00F979B5">
      <w:pPr>
        <w:pStyle w:val="Textoindependiente"/>
        <w:spacing w:before="1" w:line="360" w:lineRule="auto"/>
        <w:ind w:left="794" w:right="964"/>
        <w:rPr>
          <w:rFonts w:ascii="Book Antiqua" w:hAnsi="Book Antiqua"/>
          <w:sz w:val="16"/>
          <w:szCs w:val="16"/>
        </w:rPr>
      </w:pPr>
      <w:r w:rsidRPr="00F979B5">
        <w:rPr>
          <w:rFonts w:ascii="Book Antiqua" w:hAnsi="Book Antiqua"/>
          <w:sz w:val="16"/>
          <w:szCs w:val="16"/>
        </w:rPr>
        <w:tab/>
        <w:t>Vista la liquidación aprobada y la Cuenta General confeccionada relativa a la ejecución presupuestaria del año 2025 de esta corporación, compresiva esta última de la Cuenta en si misma en formato de rendición para la Audiencia de Cuentas de Canarias, las conciliaciones y certificados de saldo a fin de ejercicio.</w:t>
      </w:r>
    </w:p>
    <w:p w14:paraId="056616D9" w14:textId="285D7165" w:rsidR="0072010A" w:rsidRPr="00F979B5" w:rsidRDefault="0072010A" w:rsidP="00F979B5">
      <w:pPr>
        <w:pStyle w:val="Textoindependiente"/>
        <w:spacing w:before="1" w:line="360" w:lineRule="auto"/>
        <w:ind w:left="794" w:right="964"/>
        <w:rPr>
          <w:rFonts w:ascii="Book Antiqua" w:hAnsi="Book Antiqua"/>
          <w:sz w:val="16"/>
          <w:szCs w:val="16"/>
        </w:rPr>
      </w:pPr>
      <w:r w:rsidRPr="00F979B5">
        <w:rPr>
          <w:rFonts w:ascii="Book Antiqua" w:hAnsi="Book Antiqua"/>
          <w:sz w:val="16"/>
          <w:szCs w:val="16"/>
        </w:rPr>
        <w:tab/>
        <w:t>Visto el informe de Intervención emitido en fecha 30 de enero de 2026, relativo a la propia Cuenta General.</w:t>
      </w:r>
    </w:p>
    <w:p w14:paraId="154B3CF0" w14:textId="69F98098" w:rsidR="0072010A" w:rsidRPr="00F979B5" w:rsidRDefault="0072010A" w:rsidP="00F979B5">
      <w:pPr>
        <w:pStyle w:val="Textoindependiente"/>
        <w:spacing w:before="1" w:line="360" w:lineRule="auto"/>
        <w:ind w:left="794" w:right="964"/>
        <w:rPr>
          <w:rFonts w:ascii="Book Antiqua" w:hAnsi="Book Antiqua"/>
          <w:sz w:val="16"/>
          <w:szCs w:val="16"/>
        </w:rPr>
      </w:pPr>
      <w:r w:rsidRPr="00F979B5">
        <w:rPr>
          <w:rFonts w:ascii="Book Antiqua" w:hAnsi="Book Antiqua"/>
          <w:sz w:val="16"/>
          <w:szCs w:val="16"/>
        </w:rPr>
        <w:tab/>
        <w:t>Por todo lo expuesto, se propone al Pleno de la Corporación previo dictamen por parte de la Comisión Especial de cuentas conforme a lo prescrito en los artículos 208 a 212 del TRLRHL 2/2004:</w:t>
      </w:r>
    </w:p>
    <w:p w14:paraId="2D5F7F2D" w14:textId="77777777" w:rsidR="0072010A" w:rsidRPr="00F979B5" w:rsidRDefault="0072010A" w:rsidP="00F979B5">
      <w:pPr>
        <w:pStyle w:val="Textoindependiente"/>
        <w:spacing w:before="1" w:line="360" w:lineRule="auto"/>
        <w:ind w:left="794" w:right="964"/>
        <w:rPr>
          <w:rFonts w:ascii="Book Antiqua" w:hAnsi="Book Antiqua"/>
          <w:sz w:val="16"/>
          <w:szCs w:val="16"/>
        </w:rPr>
      </w:pPr>
    </w:p>
    <w:p w14:paraId="3B77527F" w14:textId="78C3B2A1" w:rsidR="0072010A" w:rsidRPr="00F979B5" w:rsidRDefault="00F979B5" w:rsidP="00F979B5">
      <w:pPr>
        <w:pStyle w:val="Textoindependiente"/>
        <w:spacing w:before="1" w:line="360" w:lineRule="auto"/>
        <w:ind w:left="794" w:right="964"/>
        <w:rPr>
          <w:rFonts w:ascii="Book Antiqua" w:hAnsi="Book Antiqua"/>
          <w:sz w:val="16"/>
          <w:szCs w:val="16"/>
        </w:rPr>
      </w:pPr>
      <w:r w:rsidRPr="00F979B5">
        <w:rPr>
          <w:rFonts w:ascii="Book Antiqua" w:hAnsi="Book Antiqua"/>
          <w:sz w:val="16"/>
          <w:szCs w:val="16"/>
        </w:rPr>
        <w:tab/>
      </w:r>
      <w:r w:rsidR="0072010A" w:rsidRPr="00F979B5">
        <w:rPr>
          <w:rFonts w:ascii="Book Antiqua" w:hAnsi="Book Antiqua"/>
          <w:sz w:val="16"/>
          <w:szCs w:val="16"/>
        </w:rPr>
        <w:t>Primero. Informar la Cuenta General en Comisión Especial de Cuentas.</w:t>
      </w:r>
    </w:p>
    <w:p w14:paraId="5E3AFA01" w14:textId="06A8BE8E" w:rsidR="0072010A" w:rsidRPr="00F979B5" w:rsidRDefault="00F979B5" w:rsidP="00F979B5">
      <w:pPr>
        <w:pStyle w:val="Textoindependiente"/>
        <w:spacing w:before="1" w:line="360" w:lineRule="auto"/>
        <w:ind w:left="794" w:right="964"/>
        <w:rPr>
          <w:rFonts w:ascii="Book Antiqua" w:hAnsi="Book Antiqua"/>
          <w:sz w:val="16"/>
          <w:szCs w:val="16"/>
        </w:rPr>
      </w:pPr>
      <w:r w:rsidRPr="00F979B5">
        <w:rPr>
          <w:rFonts w:ascii="Book Antiqua" w:hAnsi="Book Antiqua"/>
          <w:sz w:val="16"/>
          <w:szCs w:val="16"/>
        </w:rPr>
        <w:tab/>
      </w:r>
      <w:r w:rsidR="0072010A" w:rsidRPr="00F979B5">
        <w:rPr>
          <w:rFonts w:ascii="Book Antiqua" w:hAnsi="Book Antiqua"/>
          <w:sz w:val="16"/>
          <w:szCs w:val="16"/>
        </w:rPr>
        <w:t>Segundo. Proponer al Pleno la aprobación de la Cuenta General del año 2025.</w:t>
      </w:r>
    </w:p>
    <w:p w14:paraId="18EE883F" w14:textId="77777777" w:rsidR="0072010A" w:rsidRPr="00F979B5" w:rsidRDefault="0072010A" w:rsidP="00F979B5">
      <w:pPr>
        <w:pStyle w:val="Textoindependiente"/>
        <w:spacing w:before="1" w:line="360" w:lineRule="auto"/>
        <w:ind w:left="794" w:right="964"/>
        <w:jc w:val="both"/>
        <w:rPr>
          <w:rFonts w:ascii="Book Antiqua" w:hAnsi="Book Antiqua"/>
          <w:sz w:val="16"/>
          <w:szCs w:val="16"/>
        </w:rPr>
      </w:pPr>
    </w:p>
    <w:p w14:paraId="6464B878" w14:textId="77777777" w:rsidR="0072010A" w:rsidRPr="00F979B5" w:rsidRDefault="0072010A" w:rsidP="00F979B5">
      <w:pPr>
        <w:pStyle w:val="Textoindependiente"/>
        <w:spacing w:before="1" w:line="360" w:lineRule="auto"/>
        <w:ind w:left="794" w:right="964"/>
        <w:jc w:val="both"/>
        <w:rPr>
          <w:rFonts w:ascii="Book Antiqua" w:hAnsi="Book Antiqua"/>
          <w:sz w:val="16"/>
          <w:szCs w:val="16"/>
        </w:rPr>
      </w:pPr>
    </w:p>
    <w:p w14:paraId="01623B69" w14:textId="6E6F4FA2" w:rsidR="0072010A" w:rsidRPr="00F979B5" w:rsidRDefault="0072010A" w:rsidP="00F979B5">
      <w:pPr>
        <w:pStyle w:val="Textoindependiente"/>
        <w:spacing w:before="1" w:line="360" w:lineRule="auto"/>
        <w:ind w:left="794" w:right="964"/>
        <w:jc w:val="center"/>
        <w:rPr>
          <w:rFonts w:ascii="Book Antiqua" w:hAnsi="Book Antiqua"/>
          <w:sz w:val="16"/>
          <w:szCs w:val="16"/>
        </w:rPr>
      </w:pPr>
      <w:r w:rsidRPr="00F979B5">
        <w:rPr>
          <w:rFonts w:ascii="Book Antiqua" w:hAnsi="Book Antiqua"/>
          <w:sz w:val="16"/>
          <w:szCs w:val="16"/>
        </w:rPr>
        <w:t xml:space="preserve">En Tías, </w:t>
      </w:r>
    </w:p>
    <w:p w14:paraId="4F389252" w14:textId="3056FF9E" w:rsidR="0072010A" w:rsidRDefault="0072010A" w:rsidP="00F979B5">
      <w:pPr>
        <w:pStyle w:val="Textoindependiente"/>
        <w:spacing w:before="1" w:line="360" w:lineRule="auto"/>
        <w:ind w:left="794" w:right="964"/>
        <w:jc w:val="center"/>
        <w:rPr>
          <w:rFonts w:ascii="Book Antiqua" w:hAnsi="Book Antiqua"/>
          <w:sz w:val="16"/>
          <w:szCs w:val="16"/>
        </w:rPr>
      </w:pPr>
      <w:r w:rsidRPr="00F979B5">
        <w:rPr>
          <w:rFonts w:ascii="Book Antiqua" w:hAnsi="Book Antiqua"/>
          <w:sz w:val="16"/>
          <w:szCs w:val="16"/>
        </w:rPr>
        <w:t xml:space="preserve">El </w:t>
      </w:r>
      <w:proofErr w:type="gramStart"/>
      <w:r w:rsidRPr="00F979B5">
        <w:rPr>
          <w:rFonts w:ascii="Book Antiqua" w:hAnsi="Book Antiqua"/>
          <w:sz w:val="16"/>
          <w:szCs w:val="16"/>
        </w:rPr>
        <w:t>Alcalde</w:t>
      </w:r>
      <w:proofErr w:type="gramEnd"/>
    </w:p>
    <w:p w14:paraId="1F25CDD8"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457D1A33"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2C72EC6D"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1C2059C0"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0100642F"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0E1D62FA"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54E942F9"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0D2E7C07"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29C85FC8"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70055530"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3F2235CB" w14:textId="77777777" w:rsidR="00F979B5" w:rsidRDefault="00F979B5" w:rsidP="00F979B5">
      <w:pPr>
        <w:pStyle w:val="Textoindependiente"/>
        <w:spacing w:before="1" w:line="360" w:lineRule="auto"/>
        <w:ind w:left="794" w:right="964"/>
        <w:jc w:val="center"/>
        <w:rPr>
          <w:rFonts w:ascii="Book Antiqua" w:hAnsi="Book Antiqua"/>
          <w:sz w:val="16"/>
          <w:szCs w:val="16"/>
        </w:rPr>
      </w:pPr>
    </w:p>
    <w:p w14:paraId="4BB22E95" w14:textId="6F28B6FD" w:rsidR="00F979B5" w:rsidRDefault="00F979B5" w:rsidP="00F979B5">
      <w:pPr>
        <w:pStyle w:val="Textoindependiente"/>
        <w:spacing w:before="1"/>
        <w:ind w:left="794" w:right="964"/>
        <w:rPr>
          <w:rFonts w:ascii="Book Antiqua" w:hAnsi="Book Antiqua"/>
          <w:sz w:val="16"/>
          <w:szCs w:val="16"/>
        </w:rPr>
      </w:pPr>
      <w:r>
        <w:rPr>
          <w:rFonts w:ascii="Book Antiqua" w:hAnsi="Book Antiqua"/>
          <w:sz w:val="16"/>
          <w:szCs w:val="16"/>
        </w:rPr>
        <w:lastRenderedPageBreak/>
        <w:tab/>
        <w:t>Documento firmado electrónicamente</w:t>
      </w:r>
    </w:p>
    <w:p w14:paraId="2676A230" w14:textId="386051E8" w:rsidR="00F979B5" w:rsidRDefault="00F979B5" w:rsidP="00F979B5">
      <w:pPr>
        <w:pStyle w:val="Textoindependiente"/>
        <w:spacing w:before="1"/>
        <w:ind w:left="794" w:right="964"/>
        <w:rPr>
          <w:rFonts w:ascii="Book Antiqua" w:hAnsi="Book Antiqua"/>
          <w:sz w:val="16"/>
          <w:szCs w:val="16"/>
        </w:rPr>
      </w:pPr>
      <w:r>
        <w:rPr>
          <w:rFonts w:ascii="Book Antiqua" w:hAnsi="Book Antiqua"/>
          <w:sz w:val="16"/>
          <w:szCs w:val="16"/>
        </w:rPr>
        <w:tab/>
        <w:t>el día 16/03/2026 a las 14:05:21 por:</w:t>
      </w:r>
    </w:p>
    <w:p w14:paraId="5C69687B" w14:textId="712A985D" w:rsidR="00F979B5" w:rsidRDefault="00F979B5" w:rsidP="00F979B5">
      <w:pPr>
        <w:pStyle w:val="Textoindependiente"/>
        <w:spacing w:before="1"/>
        <w:ind w:left="794" w:right="964"/>
        <w:rPr>
          <w:rFonts w:ascii="Book Antiqua" w:hAnsi="Book Antiqua"/>
          <w:sz w:val="16"/>
          <w:szCs w:val="16"/>
        </w:rPr>
      </w:pPr>
      <w:r>
        <w:rPr>
          <w:rFonts w:ascii="Book Antiqua" w:hAnsi="Book Antiqua"/>
          <w:sz w:val="16"/>
          <w:szCs w:val="16"/>
        </w:rPr>
        <w:tab/>
        <w:t xml:space="preserve">El </w:t>
      </w:r>
      <w:proofErr w:type="gramStart"/>
      <w:r>
        <w:rPr>
          <w:rFonts w:ascii="Book Antiqua" w:hAnsi="Book Antiqua"/>
          <w:sz w:val="16"/>
          <w:szCs w:val="16"/>
        </w:rPr>
        <w:t>Alcalde</w:t>
      </w:r>
      <w:proofErr w:type="gramEnd"/>
    </w:p>
    <w:p w14:paraId="246D3148" w14:textId="48783EFF" w:rsidR="00F979B5" w:rsidRDefault="00F979B5" w:rsidP="00F979B5">
      <w:pPr>
        <w:pStyle w:val="Textoindependiente"/>
        <w:spacing w:before="1"/>
        <w:ind w:left="794" w:right="964"/>
        <w:rPr>
          <w:rFonts w:ascii="Book Antiqua" w:hAnsi="Book Antiqua"/>
          <w:sz w:val="16"/>
          <w:szCs w:val="16"/>
        </w:rPr>
      </w:pPr>
      <w:r>
        <w:rPr>
          <w:rFonts w:ascii="Book Antiqua" w:hAnsi="Book Antiqua"/>
          <w:sz w:val="16"/>
          <w:szCs w:val="16"/>
        </w:rPr>
        <w:tab/>
        <w:t>Fdo.: JOSE JUAN CRUZ SAAVEDRA</w:t>
      </w:r>
    </w:p>
    <w:p w14:paraId="24BE7277" w14:textId="2BD8E893" w:rsidR="00F979B5" w:rsidRPr="00F979B5" w:rsidRDefault="00F979B5" w:rsidP="00F979B5">
      <w:pPr>
        <w:pStyle w:val="Textoindependiente"/>
        <w:spacing w:before="1" w:line="360" w:lineRule="auto"/>
        <w:ind w:left="794" w:right="964"/>
        <w:rPr>
          <w:rFonts w:ascii="Book Antiqua" w:hAnsi="Book Antiqua"/>
          <w:sz w:val="16"/>
          <w:szCs w:val="16"/>
        </w:rPr>
      </w:pPr>
    </w:p>
    <w:p w14:paraId="04C81E31" w14:textId="6AF06942" w:rsidR="00601780" w:rsidRDefault="00601780">
      <w:pPr>
        <w:ind w:left="676"/>
        <w:rPr>
          <w:sz w:val="20"/>
        </w:rPr>
      </w:pPr>
    </w:p>
    <w:p w14:paraId="0C3AEDE9" w14:textId="77777777" w:rsidR="00601780" w:rsidRDefault="00601780">
      <w:pPr>
        <w:pStyle w:val="Textoindependiente"/>
      </w:pPr>
    </w:p>
    <w:p w14:paraId="4BC5A849" w14:textId="77777777" w:rsidR="00601780" w:rsidRDefault="00601780">
      <w:pPr>
        <w:pStyle w:val="Textoindependiente"/>
        <w:spacing w:before="33"/>
      </w:pPr>
    </w:p>
    <w:p w14:paraId="78D5CB89" w14:textId="77777777" w:rsidR="00601780" w:rsidRDefault="00000000">
      <w:pPr>
        <w:pStyle w:val="Textoindependiente"/>
        <w:ind w:left="1" w:right="140"/>
        <w:jc w:val="both"/>
      </w:pPr>
      <w:r>
        <w:t>Sometido el asunto a votación, la Comisión Informativa aprobó la propuesta por mayoría simple de los miembros presentes, siendo el resultado de la votación, cuatro (4) votos a favor (PSOE); y una (1) abstención (PP).”</w:t>
      </w:r>
    </w:p>
    <w:p w14:paraId="3CEE50DD" w14:textId="77777777" w:rsidR="00601780" w:rsidRDefault="00601780">
      <w:pPr>
        <w:pStyle w:val="Textoindependiente"/>
      </w:pPr>
    </w:p>
    <w:p w14:paraId="1DA0FF23" w14:textId="77777777" w:rsidR="00601780" w:rsidRDefault="00601780">
      <w:pPr>
        <w:pStyle w:val="Textoindependiente"/>
      </w:pPr>
    </w:p>
    <w:p w14:paraId="446894D1" w14:textId="77777777" w:rsidR="00601780" w:rsidRDefault="00000000">
      <w:pPr>
        <w:pStyle w:val="Textoindependiente"/>
        <w:ind w:left="1"/>
        <w:jc w:val="both"/>
      </w:pPr>
      <w:r>
        <w:t>Interviene</w:t>
      </w:r>
      <w:r>
        <w:rPr>
          <w:spacing w:val="-3"/>
        </w:rPr>
        <w:t xml:space="preserve"> </w:t>
      </w:r>
      <w:r>
        <w:t>D.</w:t>
      </w:r>
      <w:r>
        <w:rPr>
          <w:spacing w:val="-1"/>
        </w:rPr>
        <w:t xml:space="preserve"> </w:t>
      </w:r>
      <w:r>
        <w:t>Carmelo Tomás</w:t>
      </w:r>
      <w:r>
        <w:rPr>
          <w:spacing w:val="-2"/>
        </w:rPr>
        <w:t xml:space="preserve"> </w:t>
      </w:r>
      <w:r>
        <w:t>Silvera Cabrera,</w:t>
      </w:r>
      <w:r>
        <w:rPr>
          <w:spacing w:val="-1"/>
        </w:rPr>
        <w:t xml:space="preserve"> </w:t>
      </w:r>
      <w:r>
        <w:t>quien expone</w:t>
      </w:r>
      <w:r>
        <w:rPr>
          <w:spacing w:val="-1"/>
        </w:rPr>
        <w:t xml:space="preserve"> </w:t>
      </w:r>
      <w:r>
        <w:t>la</w:t>
      </w:r>
      <w:r>
        <w:rPr>
          <w:spacing w:val="-1"/>
        </w:rPr>
        <w:t xml:space="preserve"> </w:t>
      </w:r>
      <w:r>
        <w:rPr>
          <w:spacing w:val="-2"/>
        </w:rPr>
        <w:t>propuesta.</w:t>
      </w:r>
    </w:p>
    <w:p w14:paraId="7B21EB1E" w14:textId="77777777" w:rsidR="00601780" w:rsidRDefault="00601780">
      <w:pPr>
        <w:pStyle w:val="Textoindependiente"/>
      </w:pPr>
    </w:p>
    <w:p w14:paraId="5F45CBE4" w14:textId="77777777" w:rsidR="00601780" w:rsidRDefault="00000000">
      <w:pPr>
        <w:pStyle w:val="Textoindependiente"/>
        <w:ind w:left="1" w:right="140"/>
        <w:jc w:val="both"/>
      </w:pPr>
      <w:r>
        <w:t>Interviene Dª. María Esther Tamargo Acebal, quien se manifiesta disconforme con la propuesta</w:t>
      </w:r>
      <w:r>
        <w:rPr>
          <w:spacing w:val="-2"/>
        </w:rPr>
        <w:t xml:space="preserve"> </w:t>
      </w:r>
      <w:r>
        <w:t>en</w:t>
      </w:r>
      <w:r>
        <w:rPr>
          <w:spacing w:val="-2"/>
        </w:rPr>
        <w:t xml:space="preserve"> </w:t>
      </w:r>
      <w:r>
        <w:t>base</w:t>
      </w:r>
      <w:r>
        <w:rPr>
          <w:spacing w:val="-2"/>
        </w:rPr>
        <w:t xml:space="preserve"> </w:t>
      </w:r>
      <w:r>
        <w:t>a</w:t>
      </w:r>
      <w:r>
        <w:rPr>
          <w:spacing w:val="-2"/>
        </w:rPr>
        <w:t xml:space="preserve"> </w:t>
      </w:r>
      <w:r>
        <w:t>las</w:t>
      </w:r>
      <w:r>
        <w:rPr>
          <w:spacing w:val="-2"/>
        </w:rPr>
        <w:t xml:space="preserve"> </w:t>
      </w:r>
      <w:r>
        <w:t>apreciaciones</w:t>
      </w:r>
      <w:r>
        <w:rPr>
          <w:spacing w:val="-2"/>
        </w:rPr>
        <w:t xml:space="preserve"> </w:t>
      </w:r>
      <w:r>
        <w:t>del</w:t>
      </w:r>
      <w:r>
        <w:rPr>
          <w:spacing w:val="-2"/>
        </w:rPr>
        <w:t xml:space="preserve"> </w:t>
      </w:r>
      <w:r>
        <w:t>informe</w:t>
      </w:r>
      <w:r>
        <w:rPr>
          <w:spacing w:val="-2"/>
        </w:rPr>
        <w:t xml:space="preserve"> </w:t>
      </w:r>
      <w:r>
        <w:t>del</w:t>
      </w:r>
      <w:r>
        <w:rPr>
          <w:spacing w:val="-2"/>
        </w:rPr>
        <w:t xml:space="preserve"> </w:t>
      </w:r>
      <w:r>
        <w:t>Sr.</w:t>
      </w:r>
      <w:r>
        <w:rPr>
          <w:spacing w:val="-2"/>
        </w:rPr>
        <w:t xml:space="preserve"> </w:t>
      </w:r>
      <w:r>
        <w:t>Interventor</w:t>
      </w:r>
      <w:r>
        <w:rPr>
          <w:spacing w:val="-2"/>
        </w:rPr>
        <w:t xml:space="preserve"> </w:t>
      </w:r>
      <w:r>
        <w:t>y</w:t>
      </w:r>
      <w:r>
        <w:rPr>
          <w:spacing w:val="-2"/>
        </w:rPr>
        <w:t xml:space="preserve"> </w:t>
      </w:r>
      <w:r>
        <w:t>al</w:t>
      </w:r>
      <w:r>
        <w:rPr>
          <w:spacing w:val="-2"/>
        </w:rPr>
        <w:t xml:space="preserve"> </w:t>
      </w:r>
      <w:r>
        <w:t>incumplimiento</w:t>
      </w:r>
      <w:r>
        <w:rPr>
          <w:spacing w:val="-2"/>
        </w:rPr>
        <w:t xml:space="preserve"> </w:t>
      </w:r>
      <w:r>
        <w:t>de</w:t>
      </w:r>
      <w:r>
        <w:rPr>
          <w:spacing w:val="-2"/>
        </w:rPr>
        <w:t xml:space="preserve"> </w:t>
      </w:r>
      <w:r>
        <w:t>la regla de gasto.</w:t>
      </w:r>
    </w:p>
    <w:p w14:paraId="13ABDC8C" w14:textId="77777777" w:rsidR="00601780" w:rsidRDefault="00601780">
      <w:pPr>
        <w:pStyle w:val="Textoindependiente"/>
      </w:pPr>
    </w:p>
    <w:p w14:paraId="43389DDB" w14:textId="77777777" w:rsidR="00601780" w:rsidRDefault="00000000">
      <w:pPr>
        <w:pStyle w:val="Textoindependiente"/>
        <w:ind w:left="1" w:right="140"/>
        <w:jc w:val="both"/>
      </w:pPr>
      <w:r>
        <w:t>Interviene D. Amado Jesús Vizcaíno Eugenio, quien manifiesta que se abstendrá. Entienden que es un reflejo de la ineficacia del grupo de gobierno a la hora de trabajar, y señala una</w:t>
      </w:r>
      <w:r>
        <w:rPr>
          <w:spacing w:val="80"/>
        </w:rPr>
        <w:t xml:space="preserve"> </w:t>
      </w:r>
      <w:r>
        <w:t>mala gestión, y una parálisis del ayuntamiento, y falta de inversiones.</w:t>
      </w:r>
    </w:p>
    <w:p w14:paraId="6E0CC0D5" w14:textId="77777777" w:rsidR="00601780" w:rsidRDefault="00601780">
      <w:pPr>
        <w:pStyle w:val="Textoindependiente"/>
      </w:pPr>
    </w:p>
    <w:p w14:paraId="7A4EA941" w14:textId="77777777" w:rsidR="00601780" w:rsidRDefault="00000000">
      <w:pPr>
        <w:pStyle w:val="Textoindependiente"/>
        <w:ind w:left="1" w:right="140"/>
        <w:jc w:val="both"/>
      </w:pPr>
      <w:r>
        <w:t>Interviene D. Francisco Javier Aparicio Betancort, quien se manifiesta disconforme con la propuesta</w:t>
      </w:r>
      <w:r>
        <w:rPr>
          <w:spacing w:val="-2"/>
        </w:rPr>
        <w:t xml:space="preserve"> </w:t>
      </w:r>
      <w:r>
        <w:t>y</w:t>
      </w:r>
      <w:r>
        <w:rPr>
          <w:spacing w:val="-2"/>
        </w:rPr>
        <w:t xml:space="preserve"> </w:t>
      </w:r>
      <w:r>
        <w:t>señala</w:t>
      </w:r>
      <w:r>
        <w:rPr>
          <w:spacing w:val="-2"/>
        </w:rPr>
        <w:t xml:space="preserve"> </w:t>
      </w:r>
      <w:r>
        <w:t>que</w:t>
      </w:r>
      <w:r>
        <w:rPr>
          <w:spacing w:val="-2"/>
        </w:rPr>
        <w:t xml:space="preserve"> </w:t>
      </w:r>
      <w:r>
        <w:t>el</w:t>
      </w:r>
      <w:r>
        <w:rPr>
          <w:spacing w:val="-2"/>
        </w:rPr>
        <w:t xml:space="preserve"> </w:t>
      </w:r>
      <w:r>
        <w:t>grupo</w:t>
      </w:r>
      <w:r>
        <w:rPr>
          <w:spacing w:val="-2"/>
        </w:rPr>
        <w:t xml:space="preserve"> </w:t>
      </w:r>
      <w:r>
        <w:t>de</w:t>
      </w:r>
      <w:r>
        <w:rPr>
          <w:spacing w:val="-2"/>
        </w:rPr>
        <w:t xml:space="preserve"> </w:t>
      </w:r>
      <w:r>
        <w:t>gobierno</w:t>
      </w:r>
      <w:r>
        <w:rPr>
          <w:spacing w:val="-2"/>
        </w:rPr>
        <w:t xml:space="preserve"> </w:t>
      </w:r>
      <w:r>
        <w:t>gestiona</w:t>
      </w:r>
      <w:r>
        <w:rPr>
          <w:spacing w:val="-2"/>
        </w:rPr>
        <w:t xml:space="preserve"> </w:t>
      </w:r>
      <w:r>
        <w:t>mal,</w:t>
      </w:r>
      <w:r>
        <w:rPr>
          <w:spacing w:val="-2"/>
        </w:rPr>
        <w:t xml:space="preserve"> </w:t>
      </w:r>
      <w:r>
        <w:t>sube</w:t>
      </w:r>
      <w:r>
        <w:rPr>
          <w:spacing w:val="-2"/>
        </w:rPr>
        <w:t xml:space="preserve"> </w:t>
      </w:r>
      <w:r>
        <w:t>los</w:t>
      </w:r>
      <w:r>
        <w:rPr>
          <w:spacing w:val="-2"/>
        </w:rPr>
        <w:t xml:space="preserve"> </w:t>
      </w:r>
      <w:r>
        <w:t>impuestos,</w:t>
      </w:r>
      <w:r>
        <w:rPr>
          <w:spacing w:val="-2"/>
        </w:rPr>
        <w:t xml:space="preserve"> </w:t>
      </w:r>
      <w:r>
        <w:t>restan</w:t>
      </w:r>
      <w:r>
        <w:rPr>
          <w:spacing w:val="-2"/>
        </w:rPr>
        <w:t xml:space="preserve"> </w:t>
      </w:r>
      <w:r>
        <w:t>servicios a la ciudadanía.</w:t>
      </w:r>
    </w:p>
    <w:p w14:paraId="36C028D0" w14:textId="77777777" w:rsidR="00601780" w:rsidRDefault="00601780">
      <w:pPr>
        <w:pStyle w:val="Textoindependiente"/>
      </w:pPr>
    </w:p>
    <w:p w14:paraId="04EA7355" w14:textId="77777777" w:rsidR="00601780" w:rsidRDefault="00000000">
      <w:pPr>
        <w:pStyle w:val="Textoindependiente"/>
        <w:ind w:left="1" w:right="140"/>
        <w:jc w:val="both"/>
      </w:pPr>
      <w:r>
        <w:t xml:space="preserve">Interviene D. Carmelo Tomás Silvera Cabrera, quien manifiesta que este asunto ya vino a pleno, y que tienen que mantener el sentido del voto en este pleno, porque si no se están </w:t>
      </w:r>
      <w:r>
        <w:rPr>
          <w:spacing w:val="-2"/>
        </w:rPr>
        <w:t>contradiciendo.</w:t>
      </w:r>
    </w:p>
    <w:p w14:paraId="31572719" w14:textId="77777777" w:rsidR="00601780" w:rsidRDefault="00601780">
      <w:pPr>
        <w:pStyle w:val="Textoindependiente"/>
      </w:pPr>
    </w:p>
    <w:p w14:paraId="7783ABCB" w14:textId="77777777" w:rsidR="00601780" w:rsidRDefault="00000000">
      <w:pPr>
        <w:pStyle w:val="Textoindependiente"/>
        <w:ind w:left="1" w:right="141"/>
        <w:jc w:val="both"/>
      </w:pPr>
      <w:r>
        <w:t xml:space="preserve">Interviene el Sr. </w:t>
      </w:r>
      <w:proofErr w:type="gramStart"/>
      <w:r>
        <w:t>Alcalde</w:t>
      </w:r>
      <w:proofErr w:type="gramEnd"/>
      <w:r>
        <w:t xml:space="preserve">, quien señala que hay inversiones en marcha, veintiséis (26) obras en </w:t>
      </w:r>
      <w:r>
        <w:rPr>
          <w:spacing w:val="-2"/>
        </w:rPr>
        <w:t>marcha.</w:t>
      </w:r>
    </w:p>
    <w:p w14:paraId="1162700D" w14:textId="77777777" w:rsidR="00601780" w:rsidRDefault="00601780">
      <w:pPr>
        <w:pStyle w:val="Textoindependiente"/>
      </w:pPr>
    </w:p>
    <w:p w14:paraId="08716C62" w14:textId="77777777" w:rsidR="00601780" w:rsidRDefault="00601780">
      <w:pPr>
        <w:pStyle w:val="Textoindependiente"/>
      </w:pPr>
    </w:p>
    <w:p w14:paraId="02578DEC" w14:textId="77777777" w:rsidR="00601780" w:rsidRDefault="00000000">
      <w:pPr>
        <w:pStyle w:val="Textoindependiente"/>
        <w:ind w:left="1" w:right="140"/>
        <w:jc w:val="both"/>
      </w:pPr>
      <w:r>
        <w:t xml:space="preserve">Sometido el asunto a votación, el Pleno de la Corporación, aprobó la propuesta por mayoría simple de los miembros presentes, siendo el resultado de la votación; diez (10) votos a favor (PSOE y Grupo Mixto USP); y ocho (8) votos en contra (PP, Grupo Mixto </w:t>
      </w:r>
      <w:proofErr w:type="spellStart"/>
      <w:r>
        <w:t>Cca</w:t>
      </w:r>
      <w:proofErr w:type="spellEnd"/>
      <w:r>
        <w:t xml:space="preserve"> y VOX).</w:t>
      </w:r>
    </w:p>
    <w:p w14:paraId="73EC518D" w14:textId="77777777" w:rsidR="00601780" w:rsidRDefault="00601780">
      <w:pPr>
        <w:pStyle w:val="Textoindependiente"/>
      </w:pPr>
    </w:p>
    <w:p w14:paraId="4C017E9E" w14:textId="77777777" w:rsidR="00601780" w:rsidRDefault="00601780">
      <w:pPr>
        <w:pStyle w:val="Textoindependiente"/>
      </w:pPr>
    </w:p>
    <w:p w14:paraId="70634FA2" w14:textId="77777777" w:rsidR="00601780" w:rsidRDefault="00000000">
      <w:pPr>
        <w:pStyle w:val="Ttulo1"/>
        <w:ind w:firstLine="4253"/>
        <w:rPr>
          <w:u w:val="none"/>
        </w:rPr>
      </w:pPr>
      <w:r>
        <w:t>PUNTO 3</w:t>
      </w:r>
      <w:r>
        <w:rPr>
          <w:b w:val="0"/>
          <w:u w:val="none"/>
        </w:rPr>
        <w:t xml:space="preserve">.- </w:t>
      </w:r>
      <w:r>
        <w:t>NÚMERO DE EXPEDIENTE:</w:t>
      </w:r>
      <w:r>
        <w:rPr>
          <w:u w:val="none"/>
        </w:rPr>
        <w:t xml:space="preserve"> </w:t>
      </w:r>
      <w:r>
        <w:t xml:space="preserve">2026/00004397V. EXP. GUB </w:t>
      </w:r>
      <w:proofErr w:type="spellStart"/>
      <w:r>
        <w:t>Nº</w:t>
      </w:r>
      <w:proofErr w:type="spellEnd"/>
      <w:r>
        <w:t>: 95/2026 SOLICITO DE V.S, GESTIONES</w:t>
      </w:r>
      <w:r>
        <w:rPr>
          <w:u w:val="none"/>
        </w:rPr>
        <w:t xml:space="preserve"> </w:t>
      </w:r>
      <w:r>
        <w:t>OPORTUNAS, AL OBJETO DE REMITIR A ESTE TRIBUNAL LA</w:t>
      </w:r>
      <w:r>
        <w:rPr>
          <w:u w:val="none"/>
        </w:rPr>
        <w:t xml:space="preserve"> </w:t>
      </w:r>
      <w:r>
        <w:t>CORRESPONDIENTE PROPUESTA, TENIENDO EN CUENTA LA PRÓXIMA</w:t>
      </w:r>
      <w:r>
        <w:rPr>
          <w:u w:val="none"/>
        </w:rPr>
        <w:t xml:space="preserve"> </w:t>
      </w:r>
      <w:r>
        <w:t>FINALIZACIÓN</w:t>
      </w:r>
      <w:r>
        <w:rPr>
          <w:spacing w:val="54"/>
          <w:w w:val="150"/>
        </w:rPr>
        <w:t xml:space="preserve"> </w:t>
      </w:r>
      <w:r>
        <w:t>DEL</w:t>
      </w:r>
      <w:r>
        <w:rPr>
          <w:spacing w:val="55"/>
          <w:w w:val="150"/>
        </w:rPr>
        <w:t xml:space="preserve"> </w:t>
      </w:r>
      <w:r>
        <w:t>MANDATO</w:t>
      </w:r>
      <w:r>
        <w:rPr>
          <w:spacing w:val="55"/>
          <w:w w:val="150"/>
        </w:rPr>
        <w:t xml:space="preserve"> </w:t>
      </w:r>
      <w:r>
        <w:t>DE</w:t>
      </w:r>
      <w:r>
        <w:rPr>
          <w:spacing w:val="54"/>
          <w:w w:val="150"/>
        </w:rPr>
        <w:t xml:space="preserve"> </w:t>
      </w:r>
      <w:r>
        <w:t>LA</w:t>
      </w:r>
      <w:r>
        <w:rPr>
          <w:spacing w:val="55"/>
          <w:w w:val="150"/>
        </w:rPr>
        <w:t xml:space="preserve"> </w:t>
      </w:r>
      <w:r>
        <w:t>JUEZA</w:t>
      </w:r>
      <w:r>
        <w:rPr>
          <w:spacing w:val="55"/>
          <w:w w:val="150"/>
        </w:rPr>
        <w:t xml:space="preserve"> </w:t>
      </w:r>
      <w:r>
        <w:t>DE</w:t>
      </w:r>
      <w:r>
        <w:rPr>
          <w:spacing w:val="54"/>
          <w:w w:val="150"/>
        </w:rPr>
        <w:t xml:space="preserve"> </w:t>
      </w:r>
      <w:r>
        <w:t>PAZ</w:t>
      </w:r>
      <w:r>
        <w:rPr>
          <w:spacing w:val="55"/>
          <w:w w:val="150"/>
        </w:rPr>
        <w:t xml:space="preserve"> </w:t>
      </w:r>
      <w:r>
        <w:t>SUSTITUTA.</w:t>
      </w:r>
      <w:r>
        <w:rPr>
          <w:spacing w:val="55"/>
          <w:w w:val="150"/>
        </w:rPr>
        <w:t xml:space="preserve"> </w:t>
      </w:r>
      <w:r>
        <w:rPr>
          <w:spacing w:val="-5"/>
        </w:rPr>
        <w:t>DEL</w:t>
      </w:r>
    </w:p>
    <w:p w14:paraId="2CF2EAB2" w14:textId="77777777" w:rsidR="00601780" w:rsidRDefault="00000000">
      <w:pPr>
        <w:pStyle w:val="Textoindependiente"/>
        <w:ind w:left="1" w:right="138"/>
        <w:jc w:val="both"/>
      </w:pPr>
      <w:r>
        <w:rPr>
          <w:b/>
          <w:u w:val="single"/>
        </w:rPr>
        <w:t>MUNICIPIO DE TÍAS (LANZAROTE</w:t>
      </w:r>
      <w:proofErr w:type="gramStart"/>
      <w:r>
        <w:rPr>
          <w:b/>
          <w:u w:val="single"/>
        </w:rPr>
        <w:t>)</w:t>
      </w:r>
      <w:r>
        <w:t>.-</w:t>
      </w:r>
      <w:proofErr w:type="gramEnd"/>
      <w:r>
        <w:t xml:space="preserve"> Por el Sr. </w:t>
      </w:r>
      <w:proofErr w:type="gramStart"/>
      <w:r>
        <w:t>Secretario</w:t>
      </w:r>
      <w:proofErr w:type="gramEnd"/>
      <w:r>
        <w:t xml:space="preserve"> se procede a dar lectura al dictamen/informe/consulta</w:t>
      </w:r>
      <w:r>
        <w:rPr>
          <w:spacing w:val="-15"/>
        </w:rPr>
        <w:t xml:space="preserve"> </w:t>
      </w:r>
      <w:r>
        <w:t>de</w:t>
      </w:r>
      <w:r>
        <w:rPr>
          <w:spacing w:val="-15"/>
        </w:rPr>
        <w:t xml:space="preserve"> </w:t>
      </w:r>
      <w:r>
        <w:t>la</w:t>
      </w:r>
      <w:r>
        <w:rPr>
          <w:spacing w:val="-15"/>
        </w:rPr>
        <w:t xml:space="preserve"> </w:t>
      </w:r>
      <w:r>
        <w:t>Comisión</w:t>
      </w:r>
      <w:r>
        <w:rPr>
          <w:spacing w:val="-15"/>
        </w:rPr>
        <w:t xml:space="preserve"> </w:t>
      </w:r>
      <w:r>
        <w:t>Informativa</w:t>
      </w:r>
      <w:r>
        <w:rPr>
          <w:spacing w:val="-15"/>
        </w:rPr>
        <w:t xml:space="preserve"> </w:t>
      </w:r>
      <w:r>
        <w:t>de</w:t>
      </w:r>
      <w:r>
        <w:rPr>
          <w:spacing w:val="-15"/>
        </w:rPr>
        <w:t xml:space="preserve"> </w:t>
      </w:r>
      <w:r>
        <w:t>Régimen</w:t>
      </w:r>
      <w:r>
        <w:rPr>
          <w:spacing w:val="-15"/>
        </w:rPr>
        <w:t xml:space="preserve"> </w:t>
      </w:r>
      <w:r>
        <w:t>General,</w:t>
      </w:r>
      <w:r>
        <w:rPr>
          <w:spacing w:val="-15"/>
        </w:rPr>
        <w:t xml:space="preserve"> </w:t>
      </w:r>
      <w:r>
        <w:t>y</w:t>
      </w:r>
      <w:r>
        <w:rPr>
          <w:spacing w:val="-15"/>
        </w:rPr>
        <w:t xml:space="preserve"> </w:t>
      </w:r>
      <w:r>
        <w:t>Contratación,</w:t>
      </w:r>
      <w:r>
        <w:rPr>
          <w:spacing w:val="-15"/>
        </w:rPr>
        <w:t xml:space="preserve"> </w:t>
      </w:r>
      <w:r>
        <w:t>de fecha 7 de julio de 2026, que sigue:</w:t>
      </w:r>
    </w:p>
    <w:p w14:paraId="7E22776A" w14:textId="77777777" w:rsidR="00601780" w:rsidRDefault="00601780">
      <w:pPr>
        <w:pStyle w:val="Textoindependiente"/>
        <w:jc w:val="both"/>
        <w:sectPr w:rsidR="00601780">
          <w:pgSz w:w="11910" w:h="16840"/>
          <w:pgMar w:top="1840" w:right="1275" w:bottom="1240" w:left="1417" w:header="468" w:footer="1048" w:gutter="0"/>
          <w:cols w:space="720"/>
        </w:sectPr>
      </w:pPr>
    </w:p>
    <w:p w14:paraId="0B4C2C06" w14:textId="77777777" w:rsidR="00601780" w:rsidRDefault="00000000">
      <w:pPr>
        <w:pStyle w:val="Ttulo1"/>
        <w:spacing w:before="80"/>
        <w:rPr>
          <w:b w:val="0"/>
          <w:u w:val="none"/>
        </w:rPr>
      </w:pPr>
      <w:r>
        <w:rPr>
          <w:u w:val="none"/>
        </w:rPr>
        <w:lastRenderedPageBreak/>
        <w:t>“</w:t>
      </w:r>
      <w:r>
        <w:t>Punto 2</w:t>
      </w:r>
      <w:r>
        <w:rPr>
          <w:b w:val="0"/>
          <w:u w:val="none"/>
        </w:rPr>
        <w:t xml:space="preserve">.- </w:t>
      </w:r>
      <w:r>
        <w:t>Número de expediente: 2026/00004397V. EXP. GUB N.º: 95/2026 Solicito de</w:t>
      </w:r>
      <w:r>
        <w:rPr>
          <w:u w:val="none"/>
        </w:rPr>
        <w:t xml:space="preserve"> </w:t>
      </w:r>
      <w:r>
        <w:t>V.S, gestiones oportunas, al objeto de remitir a este tribunal la correspondiente</w:t>
      </w:r>
      <w:r>
        <w:rPr>
          <w:u w:val="none"/>
        </w:rPr>
        <w:t xml:space="preserve"> </w:t>
      </w:r>
      <w:r>
        <w:t>propuesta, teniendo en cuenta la próxima finalización del mandato de la jueza de paz</w:t>
      </w:r>
      <w:r>
        <w:rPr>
          <w:u w:val="none"/>
        </w:rPr>
        <w:t xml:space="preserve"> </w:t>
      </w:r>
      <w:r>
        <w:t>sustituta. del Municipio de Tías (Lanzarote).</w:t>
      </w:r>
      <w:r>
        <w:rPr>
          <w:u w:val="none"/>
        </w:rPr>
        <w:t xml:space="preserve"> </w:t>
      </w:r>
      <w:r>
        <w:rPr>
          <w:b w:val="0"/>
          <w:u w:val="none"/>
        </w:rPr>
        <w:t>–</w:t>
      </w:r>
    </w:p>
    <w:p w14:paraId="0441A83E" w14:textId="77777777" w:rsidR="00601780" w:rsidRDefault="00000000">
      <w:pPr>
        <w:pStyle w:val="Textoindependiente"/>
        <w:spacing w:before="275"/>
        <w:ind w:left="1" w:right="140"/>
        <w:jc w:val="both"/>
      </w:pPr>
      <w:r>
        <w:t>La Comisión Informativa toma conocimiento de que por el Pleno se va a proceder a la elección de Juez de Paz Sustituto.”</w:t>
      </w:r>
    </w:p>
    <w:p w14:paraId="65DFFFA1" w14:textId="77777777" w:rsidR="00601780" w:rsidRDefault="00601780">
      <w:pPr>
        <w:pStyle w:val="Textoindependiente"/>
      </w:pPr>
    </w:p>
    <w:p w14:paraId="5D5EAAAA" w14:textId="77777777" w:rsidR="00601780" w:rsidRDefault="00601780">
      <w:pPr>
        <w:pStyle w:val="Textoindependiente"/>
      </w:pPr>
    </w:p>
    <w:p w14:paraId="13C61A2C" w14:textId="77777777" w:rsidR="00601780" w:rsidRDefault="00000000">
      <w:pPr>
        <w:pStyle w:val="Textoindependiente"/>
        <w:spacing w:before="1"/>
        <w:ind w:left="1" w:right="141"/>
        <w:jc w:val="both"/>
      </w:pPr>
      <w:r>
        <w:t xml:space="preserve">Interviene el Sr. </w:t>
      </w:r>
      <w:proofErr w:type="gramStart"/>
      <w:r>
        <w:t>Alcalde</w:t>
      </w:r>
      <w:proofErr w:type="gramEnd"/>
      <w:r>
        <w:t xml:space="preserve"> quien señala que hay dos propuestas y que se votará al que cada uno estime oportuno.</w:t>
      </w:r>
    </w:p>
    <w:p w14:paraId="31E6B85E" w14:textId="77777777" w:rsidR="00601780" w:rsidRDefault="00000000">
      <w:pPr>
        <w:pStyle w:val="Textoindependiente"/>
        <w:spacing w:before="275"/>
        <w:ind w:left="1"/>
        <w:jc w:val="both"/>
      </w:pPr>
      <w:r>
        <w:t>Se</w:t>
      </w:r>
      <w:r>
        <w:rPr>
          <w:spacing w:val="-3"/>
        </w:rPr>
        <w:t xml:space="preserve"> </w:t>
      </w:r>
      <w:r>
        <w:t>procede a</w:t>
      </w:r>
      <w:r>
        <w:rPr>
          <w:spacing w:val="-1"/>
        </w:rPr>
        <w:t xml:space="preserve"> </w:t>
      </w:r>
      <w:r>
        <w:t>realizar la</w:t>
      </w:r>
      <w:r>
        <w:rPr>
          <w:spacing w:val="-1"/>
        </w:rPr>
        <w:t xml:space="preserve"> </w:t>
      </w:r>
      <w:r>
        <w:t>votación</w:t>
      </w:r>
      <w:r>
        <w:rPr>
          <w:spacing w:val="-1"/>
        </w:rPr>
        <w:t xml:space="preserve"> </w:t>
      </w:r>
      <w:r>
        <w:t>de elección de</w:t>
      </w:r>
      <w:r>
        <w:rPr>
          <w:spacing w:val="-1"/>
        </w:rPr>
        <w:t xml:space="preserve"> </w:t>
      </w:r>
      <w:r>
        <w:t>Juez de Paz titular</w:t>
      </w:r>
      <w:r>
        <w:rPr>
          <w:spacing w:val="-1"/>
        </w:rPr>
        <w:t xml:space="preserve"> </w:t>
      </w:r>
      <w:r>
        <w:t>con el</w:t>
      </w:r>
      <w:r>
        <w:rPr>
          <w:spacing w:val="-1"/>
        </w:rPr>
        <w:t xml:space="preserve"> </w:t>
      </w:r>
      <w:r>
        <w:t xml:space="preserve">siguiente </w:t>
      </w:r>
      <w:r>
        <w:rPr>
          <w:spacing w:val="-2"/>
        </w:rPr>
        <w:t>resultado:</w:t>
      </w:r>
    </w:p>
    <w:p w14:paraId="7B3BB254" w14:textId="77777777" w:rsidR="00601780" w:rsidRDefault="00601780">
      <w:pPr>
        <w:pStyle w:val="Textoindependiente"/>
      </w:pPr>
    </w:p>
    <w:p w14:paraId="3C354BF5" w14:textId="77777777" w:rsidR="00601780" w:rsidRDefault="00000000">
      <w:pPr>
        <w:pStyle w:val="Prrafodelista"/>
        <w:numPr>
          <w:ilvl w:val="0"/>
          <w:numId w:val="1"/>
        </w:numPr>
        <w:tabs>
          <w:tab w:val="left" w:pos="140"/>
        </w:tabs>
        <w:spacing w:before="1"/>
        <w:ind w:hanging="139"/>
        <w:rPr>
          <w:sz w:val="24"/>
        </w:rPr>
      </w:pPr>
      <w:r>
        <w:rPr>
          <w:sz w:val="24"/>
        </w:rPr>
        <w:t>MANUEL</w:t>
      </w:r>
      <w:r>
        <w:rPr>
          <w:spacing w:val="-3"/>
          <w:sz w:val="24"/>
        </w:rPr>
        <w:t xml:space="preserve"> </w:t>
      </w:r>
      <w:r>
        <w:rPr>
          <w:sz w:val="24"/>
        </w:rPr>
        <w:t>GONZÁLEZ</w:t>
      </w:r>
      <w:r>
        <w:rPr>
          <w:spacing w:val="-3"/>
          <w:sz w:val="24"/>
        </w:rPr>
        <w:t xml:space="preserve"> </w:t>
      </w:r>
      <w:r>
        <w:rPr>
          <w:sz w:val="24"/>
        </w:rPr>
        <w:t>BUENDÍA;</w:t>
      </w:r>
      <w:r>
        <w:rPr>
          <w:spacing w:val="-1"/>
          <w:sz w:val="24"/>
        </w:rPr>
        <w:t xml:space="preserve"> </w:t>
      </w:r>
      <w:r>
        <w:rPr>
          <w:sz w:val="24"/>
        </w:rPr>
        <w:t>cero</w:t>
      </w:r>
      <w:r>
        <w:rPr>
          <w:spacing w:val="-2"/>
          <w:sz w:val="24"/>
        </w:rPr>
        <w:t xml:space="preserve"> </w:t>
      </w:r>
      <w:r>
        <w:rPr>
          <w:sz w:val="24"/>
        </w:rPr>
        <w:t>(0)</w:t>
      </w:r>
      <w:r>
        <w:rPr>
          <w:spacing w:val="-1"/>
          <w:sz w:val="24"/>
        </w:rPr>
        <w:t xml:space="preserve"> </w:t>
      </w:r>
      <w:r>
        <w:rPr>
          <w:spacing w:val="-2"/>
          <w:sz w:val="24"/>
        </w:rPr>
        <w:t>votos.</w:t>
      </w:r>
    </w:p>
    <w:p w14:paraId="63AFD131" w14:textId="77777777" w:rsidR="00601780" w:rsidRDefault="00000000">
      <w:pPr>
        <w:pStyle w:val="Prrafodelista"/>
        <w:numPr>
          <w:ilvl w:val="0"/>
          <w:numId w:val="1"/>
        </w:numPr>
        <w:tabs>
          <w:tab w:val="left" w:pos="140"/>
        </w:tabs>
        <w:ind w:hanging="139"/>
        <w:rPr>
          <w:sz w:val="24"/>
        </w:rPr>
      </w:pPr>
      <w:r>
        <w:rPr>
          <w:sz w:val="24"/>
        </w:rPr>
        <w:t>ALBY</w:t>
      </w:r>
      <w:r>
        <w:rPr>
          <w:spacing w:val="-4"/>
          <w:sz w:val="24"/>
        </w:rPr>
        <w:t xml:space="preserve"> </w:t>
      </w:r>
      <w:r>
        <w:rPr>
          <w:sz w:val="24"/>
        </w:rPr>
        <w:t>JESÚS</w:t>
      </w:r>
      <w:r>
        <w:rPr>
          <w:spacing w:val="-2"/>
          <w:sz w:val="24"/>
        </w:rPr>
        <w:t xml:space="preserve"> </w:t>
      </w:r>
      <w:r>
        <w:rPr>
          <w:sz w:val="24"/>
        </w:rPr>
        <w:t>ROBAYNA</w:t>
      </w:r>
      <w:r>
        <w:rPr>
          <w:spacing w:val="-3"/>
          <w:sz w:val="24"/>
        </w:rPr>
        <w:t xml:space="preserve"> </w:t>
      </w:r>
      <w:r>
        <w:rPr>
          <w:sz w:val="24"/>
        </w:rPr>
        <w:t>LEMES;</w:t>
      </w:r>
      <w:r>
        <w:rPr>
          <w:spacing w:val="-2"/>
          <w:sz w:val="24"/>
        </w:rPr>
        <w:t xml:space="preserve"> </w:t>
      </w:r>
      <w:r>
        <w:rPr>
          <w:sz w:val="24"/>
        </w:rPr>
        <w:t>dieciocho</w:t>
      </w:r>
      <w:r>
        <w:rPr>
          <w:spacing w:val="-3"/>
          <w:sz w:val="24"/>
        </w:rPr>
        <w:t xml:space="preserve"> </w:t>
      </w:r>
      <w:r>
        <w:rPr>
          <w:sz w:val="24"/>
        </w:rPr>
        <w:t>(18)</w:t>
      </w:r>
      <w:r>
        <w:rPr>
          <w:spacing w:val="-2"/>
          <w:sz w:val="24"/>
        </w:rPr>
        <w:t xml:space="preserve"> votos.</w:t>
      </w:r>
    </w:p>
    <w:p w14:paraId="6AF920CF" w14:textId="77777777" w:rsidR="00601780" w:rsidRDefault="00000000">
      <w:pPr>
        <w:pStyle w:val="Textoindependiente"/>
        <w:spacing w:before="275"/>
        <w:ind w:left="1" w:right="140"/>
        <w:jc w:val="both"/>
      </w:pPr>
      <w:r>
        <w:t>El Pleno de la Corporación, eligió de Juez de Paz sustituto, por mayoría absoluta del número legal de miembros, dieciocho (18) votos a favor (PSOE, PP y Grupo Mixto), a Don Alby</w:t>
      </w:r>
      <w:r>
        <w:rPr>
          <w:spacing w:val="40"/>
        </w:rPr>
        <w:t xml:space="preserve"> </w:t>
      </w:r>
      <w:r>
        <w:t>Jesús Robayna Lemes.</w:t>
      </w:r>
    </w:p>
    <w:p w14:paraId="726CA77F" w14:textId="77777777" w:rsidR="00601780" w:rsidRDefault="00601780">
      <w:pPr>
        <w:pStyle w:val="Textoindependiente"/>
      </w:pPr>
    </w:p>
    <w:p w14:paraId="4D62AE8B" w14:textId="77777777" w:rsidR="00601780" w:rsidRDefault="00000000">
      <w:pPr>
        <w:pStyle w:val="Textoindependiente"/>
        <w:spacing w:before="1"/>
        <w:ind w:left="1" w:right="140"/>
        <w:jc w:val="both"/>
      </w:pPr>
      <w:r>
        <w:t xml:space="preserve">Interviene el Sr. </w:t>
      </w:r>
      <w:proofErr w:type="gramStart"/>
      <w:r>
        <w:t>Alcalde</w:t>
      </w:r>
      <w:proofErr w:type="gramEnd"/>
      <w:r>
        <w:t>, quien señala que se elevará la propuesta por unanimidad al Tribunal Superior de Justicia de Canarias.</w:t>
      </w:r>
    </w:p>
    <w:p w14:paraId="5DCEEAA1" w14:textId="77777777" w:rsidR="00601780" w:rsidRDefault="00601780">
      <w:pPr>
        <w:pStyle w:val="Textoindependiente"/>
        <w:spacing w:before="271"/>
      </w:pPr>
    </w:p>
    <w:p w14:paraId="660BFE0C" w14:textId="77777777" w:rsidR="00601780" w:rsidRDefault="00000000">
      <w:pPr>
        <w:ind w:left="1"/>
        <w:rPr>
          <w:b/>
          <w:sz w:val="24"/>
        </w:rPr>
      </w:pPr>
      <w:r>
        <w:rPr>
          <w:b/>
          <w:sz w:val="24"/>
        </w:rPr>
        <w:t>PARTE</w:t>
      </w:r>
      <w:r>
        <w:rPr>
          <w:b/>
          <w:spacing w:val="-2"/>
          <w:sz w:val="24"/>
        </w:rPr>
        <w:t xml:space="preserve"> DECLARATIVA:</w:t>
      </w:r>
    </w:p>
    <w:p w14:paraId="751E1136" w14:textId="77777777" w:rsidR="00601780" w:rsidRDefault="00601780">
      <w:pPr>
        <w:pStyle w:val="Textoindependiente"/>
        <w:rPr>
          <w:b/>
        </w:rPr>
      </w:pPr>
    </w:p>
    <w:p w14:paraId="1D873251" w14:textId="77777777" w:rsidR="00601780" w:rsidRDefault="00601780">
      <w:pPr>
        <w:pStyle w:val="Textoindependiente"/>
        <w:rPr>
          <w:b/>
        </w:rPr>
      </w:pPr>
    </w:p>
    <w:p w14:paraId="66A1FDE7" w14:textId="77777777" w:rsidR="00601780" w:rsidRDefault="00000000">
      <w:pPr>
        <w:ind w:left="1" w:right="140" w:firstLine="4253"/>
        <w:jc w:val="both"/>
        <w:rPr>
          <w:b/>
          <w:sz w:val="24"/>
        </w:rPr>
      </w:pPr>
      <w:r>
        <w:rPr>
          <w:b/>
          <w:sz w:val="24"/>
          <w:u w:val="single"/>
        </w:rPr>
        <w:t>PUNTO 4</w:t>
      </w:r>
      <w:r>
        <w:rPr>
          <w:b/>
          <w:sz w:val="24"/>
        </w:rPr>
        <w:t xml:space="preserve">.- </w:t>
      </w:r>
      <w:r>
        <w:rPr>
          <w:b/>
          <w:sz w:val="24"/>
          <w:u w:val="single"/>
        </w:rPr>
        <w:t>NÚMERO DE EXPEDIENTE:</w:t>
      </w:r>
      <w:r>
        <w:rPr>
          <w:b/>
          <w:sz w:val="24"/>
        </w:rPr>
        <w:t xml:space="preserve"> </w:t>
      </w:r>
      <w:r>
        <w:rPr>
          <w:b/>
          <w:sz w:val="24"/>
          <w:u w:val="single"/>
        </w:rPr>
        <w:t>2026/00008627S. MOCIÓN CONCEJAL DE VOX QUE POR PARTE DE ESTE</w:t>
      </w:r>
      <w:r>
        <w:rPr>
          <w:b/>
          <w:sz w:val="24"/>
        </w:rPr>
        <w:t xml:space="preserve"> </w:t>
      </w:r>
      <w:r>
        <w:rPr>
          <w:b/>
          <w:sz w:val="24"/>
          <w:u w:val="single"/>
        </w:rPr>
        <w:t>AYUNTAMIENTO SE DICTE ORDENANZA MUNICIPAL QUE REGULE EL USO</w:t>
      </w:r>
      <w:r>
        <w:rPr>
          <w:b/>
          <w:spacing w:val="40"/>
          <w:sz w:val="24"/>
        </w:rPr>
        <w:t xml:space="preserve"> </w:t>
      </w:r>
      <w:r>
        <w:rPr>
          <w:b/>
          <w:sz w:val="24"/>
          <w:u w:val="single"/>
        </w:rPr>
        <w:t>Y EXPLOTACIÓN DE LOS PATINETES ELÉCTRICOS DE ALQUILER, ASÍ</w:t>
      </w:r>
      <w:r>
        <w:rPr>
          <w:b/>
          <w:spacing w:val="40"/>
          <w:sz w:val="24"/>
        </w:rPr>
        <w:t xml:space="preserve"> </w:t>
      </w:r>
      <w:r>
        <w:rPr>
          <w:b/>
          <w:sz w:val="24"/>
          <w:u w:val="single"/>
        </w:rPr>
        <w:t>COMO</w:t>
      </w:r>
      <w:r>
        <w:rPr>
          <w:b/>
          <w:spacing w:val="23"/>
          <w:sz w:val="24"/>
          <w:u w:val="single"/>
        </w:rPr>
        <w:t xml:space="preserve"> </w:t>
      </w:r>
      <w:r>
        <w:rPr>
          <w:b/>
          <w:sz w:val="24"/>
          <w:u w:val="single"/>
        </w:rPr>
        <w:t>LA</w:t>
      </w:r>
      <w:r>
        <w:rPr>
          <w:b/>
          <w:spacing w:val="23"/>
          <w:sz w:val="24"/>
          <w:u w:val="single"/>
        </w:rPr>
        <w:t xml:space="preserve"> </w:t>
      </w:r>
      <w:r>
        <w:rPr>
          <w:b/>
          <w:sz w:val="24"/>
          <w:u w:val="single"/>
        </w:rPr>
        <w:t>OCUPACIÓN</w:t>
      </w:r>
      <w:r>
        <w:rPr>
          <w:b/>
          <w:spacing w:val="24"/>
          <w:sz w:val="24"/>
          <w:u w:val="single"/>
        </w:rPr>
        <w:t xml:space="preserve"> </w:t>
      </w:r>
      <w:r>
        <w:rPr>
          <w:b/>
          <w:sz w:val="24"/>
          <w:u w:val="single"/>
        </w:rPr>
        <w:t>DE</w:t>
      </w:r>
      <w:r>
        <w:rPr>
          <w:b/>
          <w:spacing w:val="23"/>
          <w:sz w:val="24"/>
          <w:u w:val="single"/>
        </w:rPr>
        <w:t xml:space="preserve"> </w:t>
      </w:r>
      <w:r>
        <w:rPr>
          <w:b/>
          <w:sz w:val="24"/>
          <w:u w:val="single"/>
        </w:rPr>
        <w:t>LA</w:t>
      </w:r>
      <w:r>
        <w:rPr>
          <w:b/>
          <w:spacing w:val="23"/>
          <w:sz w:val="24"/>
          <w:u w:val="single"/>
        </w:rPr>
        <w:t xml:space="preserve"> </w:t>
      </w:r>
      <w:r>
        <w:rPr>
          <w:b/>
          <w:sz w:val="24"/>
          <w:u w:val="single"/>
        </w:rPr>
        <w:t>VÍA</w:t>
      </w:r>
      <w:r>
        <w:rPr>
          <w:b/>
          <w:spacing w:val="24"/>
          <w:sz w:val="24"/>
          <w:u w:val="single"/>
        </w:rPr>
        <w:t xml:space="preserve"> </w:t>
      </w:r>
      <w:r>
        <w:rPr>
          <w:b/>
          <w:sz w:val="24"/>
          <w:u w:val="single"/>
        </w:rPr>
        <w:t>PUBLICA</w:t>
      </w:r>
      <w:r>
        <w:rPr>
          <w:b/>
          <w:spacing w:val="23"/>
          <w:sz w:val="24"/>
          <w:u w:val="single"/>
        </w:rPr>
        <w:t xml:space="preserve"> </w:t>
      </w:r>
      <w:r>
        <w:rPr>
          <w:b/>
          <w:sz w:val="24"/>
          <w:u w:val="single"/>
        </w:rPr>
        <w:t>POR</w:t>
      </w:r>
      <w:r>
        <w:rPr>
          <w:b/>
          <w:spacing w:val="23"/>
          <w:sz w:val="24"/>
          <w:u w:val="single"/>
        </w:rPr>
        <w:t xml:space="preserve"> </w:t>
      </w:r>
      <w:r>
        <w:rPr>
          <w:b/>
          <w:sz w:val="24"/>
          <w:u w:val="single"/>
        </w:rPr>
        <w:t>PARTE</w:t>
      </w:r>
      <w:r>
        <w:rPr>
          <w:b/>
          <w:spacing w:val="24"/>
          <w:sz w:val="24"/>
          <w:u w:val="single"/>
        </w:rPr>
        <w:t xml:space="preserve"> </w:t>
      </w:r>
      <w:r>
        <w:rPr>
          <w:b/>
          <w:sz w:val="24"/>
          <w:u w:val="single"/>
        </w:rPr>
        <w:t>DE</w:t>
      </w:r>
      <w:r>
        <w:rPr>
          <w:b/>
          <w:spacing w:val="23"/>
          <w:sz w:val="24"/>
          <w:u w:val="single"/>
        </w:rPr>
        <w:t xml:space="preserve"> </w:t>
      </w:r>
      <w:proofErr w:type="gramStart"/>
      <w:r>
        <w:rPr>
          <w:b/>
          <w:sz w:val="24"/>
          <w:u w:val="single"/>
        </w:rPr>
        <w:t>LOS</w:t>
      </w:r>
      <w:r>
        <w:rPr>
          <w:b/>
          <w:spacing w:val="23"/>
          <w:sz w:val="24"/>
          <w:u w:val="single"/>
        </w:rPr>
        <w:t xml:space="preserve"> </w:t>
      </w:r>
      <w:r>
        <w:rPr>
          <w:b/>
          <w:sz w:val="24"/>
          <w:u w:val="single"/>
        </w:rPr>
        <w:t>MISMOS</w:t>
      </w:r>
      <w:proofErr w:type="gramEnd"/>
      <w:r>
        <w:rPr>
          <w:b/>
          <w:sz w:val="24"/>
        </w:rPr>
        <w:t>.</w:t>
      </w:r>
      <w:r>
        <w:rPr>
          <w:b/>
          <w:spacing w:val="24"/>
          <w:sz w:val="24"/>
        </w:rPr>
        <w:t xml:space="preserve"> </w:t>
      </w:r>
      <w:r>
        <w:rPr>
          <w:b/>
          <w:spacing w:val="-10"/>
          <w:sz w:val="24"/>
        </w:rPr>
        <w:t>-</w:t>
      </w:r>
    </w:p>
    <w:p w14:paraId="6F9674C3" w14:textId="77777777" w:rsidR="00601780" w:rsidRDefault="00000000">
      <w:pPr>
        <w:pStyle w:val="Textoindependiente"/>
        <w:ind w:left="1" w:right="138"/>
        <w:jc w:val="both"/>
      </w:pPr>
      <w:r>
        <w:t xml:space="preserve">Por el Sr. </w:t>
      </w:r>
      <w:proofErr w:type="gramStart"/>
      <w:r>
        <w:t>Secretario</w:t>
      </w:r>
      <w:proofErr w:type="gramEnd"/>
      <w:r>
        <w:t xml:space="preserve"> se procede a dar lectura al dictamen/informe/consulta de la Comisión Informativa</w:t>
      </w:r>
      <w:r>
        <w:rPr>
          <w:spacing w:val="-10"/>
        </w:rPr>
        <w:t xml:space="preserve"> </w:t>
      </w:r>
      <w:r>
        <w:t>de</w:t>
      </w:r>
      <w:r>
        <w:rPr>
          <w:spacing w:val="-10"/>
        </w:rPr>
        <w:t xml:space="preserve"> </w:t>
      </w:r>
      <w:r>
        <w:t>Régimen</w:t>
      </w:r>
      <w:r>
        <w:rPr>
          <w:spacing w:val="-10"/>
        </w:rPr>
        <w:t xml:space="preserve"> </w:t>
      </w:r>
      <w:r>
        <w:t>General,</w:t>
      </w:r>
      <w:r>
        <w:rPr>
          <w:spacing w:val="-10"/>
        </w:rPr>
        <w:t xml:space="preserve"> </w:t>
      </w:r>
      <w:r>
        <w:t>y</w:t>
      </w:r>
      <w:r>
        <w:rPr>
          <w:spacing w:val="-10"/>
        </w:rPr>
        <w:t xml:space="preserve"> </w:t>
      </w:r>
      <w:r>
        <w:t>Contratación,</w:t>
      </w:r>
      <w:r>
        <w:rPr>
          <w:spacing w:val="-10"/>
        </w:rPr>
        <w:t xml:space="preserve"> </w:t>
      </w:r>
      <w:r>
        <w:t>de</w:t>
      </w:r>
      <w:r>
        <w:rPr>
          <w:spacing w:val="-11"/>
        </w:rPr>
        <w:t xml:space="preserve"> </w:t>
      </w:r>
      <w:r>
        <w:t>fecha</w:t>
      </w:r>
      <w:r>
        <w:rPr>
          <w:spacing w:val="-10"/>
        </w:rPr>
        <w:t xml:space="preserve"> </w:t>
      </w:r>
      <w:r>
        <w:t>7</w:t>
      </w:r>
      <w:r>
        <w:rPr>
          <w:spacing w:val="-10"/>
        </w:rPr>
        <w:t xml:space="preserve"> </w:t>
      </w:r>
      <w:r>
        <w:t>de</w:t>
      </w:r>
      <w:r>
        <w:rPr>
          <w:spacing w:val="-10"/>
        </w:rPr>
        <w:t xml:space="preserve"> </w:t>
      </w:r>
      <w:r>
        <w:t>julio</w:t>
      </w:r>
      <w:r>
        <w:rPr>
          <w:spacing w:val="-10"/>
        </w:rPr>
        <w:t xml:space="preserve"> </w:t>
      </w:r>
      <w:r>
        <w:t>de</w:t>
      </w:r>
      <w:r>
        <w:rPr>
          <w:spacing w:val="-10"/>
        </w:rPr>
        <w:t xml:space="preserve"> </w:t>
      </w:r>
      <w:r>
        <w:t>2026,</w:t>
      </w:r>
      <w:r>
        <w:rPr>
          <w:spacing w:val="-10"/>
        </w:rPr>
        <w:t xml:space="preserve"> </w:t>
      </w:r>
      <w:r>
        <w:t>que</w:t>
      </w:r>
      <w:r>
        <w:rPr>
          <w:spacing w:val="-10"/>
        </w:rPr>
        <w:t xml:space="preserve"> </w:t>
      </w:r>
      <w:r>
        <w:t>sigue:</w:t>
      </w:r>
    </w:p>
    <w:p w14:paraId="7A0A419D" w14:textId="77777777" w:rsidR="00601780" w:rsidRDefault="00601780">
      <w:pPr>
        <w:pStyle w:val="Textoindependiente"/>
      </w:pPr>
    </w:p>
    <w:p w14:paraId="76843013" w14:textId="77777777" w:rsidR="00601780" w:rsidRDefault="00000000">
      <w:pPr>
        <w:pStyle w:val="Ttulo1"/>
        <w:rPr>
          <w:b w:val="0"/>
          <w:u w:val="none"/>
        </w:rPr>
      </w:pPr>
      <w:r>
        <w:rPr>
          <w:b w:val="0"/>
          <w:u w:val="none"/>
        </w:rPr>
        <w:t>“</w:t>
      </w:r>
      <w:r>
        <w:t>Punto 3</w:t>
      </w:r>
      <w:r>
        <w:rPr>
          <w:b w:val="0"/>
          <w:u w:val="none"/>
        </w:rPr>
        <w:t xml:space="preserve">.- </w:t>
      </w:r>
      <w:r>
        <w:t xml:space="preserve">Número de expediente: 2026/00008627S. Moción </w:t>
      </w:r>
      <w:proofErr w:type="gramStart"/>
      <w:r>
        <w:t>Concejal</w:t>
      </w:r>
      <w:proofErr w:type="gramEnd"/>
      <w:r>
        <w:t xml:space="preserve"> de VOX Que por</w:t>
      </w:r>
      <w:r>
        <w:rPr>
          <w:u w:val="none"/>
        </w:rPr>
        <w:t xml:space="preserve"> </w:t>
      </w:r>
      <w:r>
        <w:t>parte de este Ayuntamiento se dicte Ordenanza municipal que regule el uso y</w:t>
      </w:r>
      <w:r>
        <w:rPr>
          <w:spacing w:val="40"/>
          <w:u w:val="none"/>
        </w:rPr>
        <w:t xml:space="preserve"> </w:t>
      </w:r>
      <w:r>
        <w:t>explotación</w:t>
      </w:r>
      <w:r>
        <w:rPr>
          <w:spacing w:val="-2"/>
        </w:rPr>
        <w:t xml:space="preserve"> </w:t>
      </w:r>
      <w:r>
        <w:t>de</w:t>
      </w:r>
      <w:r>
        <w:rPr>
          <w:spacing w:val="-2"/>
        </w:rPr>
        <w:t xml:space="preserve"> </w:t>
      </w:r>
      <w:r>
        <w:t>los</w:t>
      </w:r>
      <w:r>
        <w:rPr>
          <w:spacing w:val="-2"/>
        </w:rPr>
        <w:t xml:space="preserve"> </w:t>
      </w:r>
      <w:r>
        <w:t>patinetes</w:t>
      </w:r>
      <w:r>
        <w:rPr>
          <w:spacing w:val="-2"/>
        </w:rPr>
        <w:t xml:space="preserve"> </w:t>
      </w:r>
      <w:r>
        <w:t>eléctricos</w:t>
      </w:r>
      <w:r>
        <w:rPr>
          <w:spacing w:val="-2"/>
        </w:rPr>
        <w:t xml:space="preserve"> </w:t>
      </w:r>
      <w:r>
        <w:t>de</w:t>
      </w:r>
      <w:r>
        <w:rPr>
          <w:spacing w:val="-2"/>
        </w:rPr>
        <w:t xml:space="preserve"> </w:t>
      </w:r>
      <w:r>
        <w:t>alquiler,</w:t>
      </w:r>
      <w:r>
        <w:rPr>
          <w:spacing w:val="-2"/>
        </w:rPr>
        <w:t xml:space="preserve"> </w:t>
      </w:r>
      <w:r>
        <w:t>así</w:t>
      </w:r>
      <w:r>
        <w:rPr>
          <w:spacing w:val="-2"/>
        </w:rPr>
        <w:t xml:space="preserve"> </w:t>
      </w:r>
      <w:r>
        <w:t>como</w:t>
      </w:r>
      <w:r>
        <w:rPr>
          <w:spacing w:val="-2"/>
        </w:rPr>
        <w:t xml:space="preserve"> </w:t>
      </w:r>
      <w:r>
        <w:t>la</w:t>
      </w:r>
      <w:r>
        <w:rPr>
          <w:spacing w:val="-2"/>
        </w:rPr>
        <w:t xml:space="preserve"> </w:t>
      </w:r>
      <w:r>
        <w:t>ocupación</w:t>
      </w:r>
      <w:r>
        <w:rPr>
          <w:spacing w:val="-2"/>
        </w:rPr>
        <w:t xml:space="preserve"> </w:t>
      </w:r>
      <w:r>
        <w:t>de</w:t>
      </w:r>
      <w:r>
        <w:rPr>
          <w:spacing w:val="-2"/>
        </w:rPr>
        <w:t xml:space="preserve"> </w:t>
      </w:r>
      <w:r>
        <w:t>la</w:t>
      </w:r>
      <w:r>
        <w:rPr>
          <w:spacing w:val="-2"/>
        </w:rPr>
        <w:t xml:space="preserve"> </w:t>
      </w:r>
      <w:r>
        <w:t>vía</w:t>
      </w:r>
      <w:r>
        <w:rPr>
          <w:spacing w:val="-2"/>
        </w:rPr>
        <w:t xml:space="preserve"> </w:t>
      </w:r>
      <w:proofErr w:type="spellStart"/>
      <w:r>
        <w:t>publica</w:t>
      </w:r>
      <w:proofErr w:type="spellEnd"/>
      <w:r>
        <w:rPr>
          <w:u w:val="none"/>
        </w:rPr>
        <w:t xml:space="preserve"> </w:t>
      </w:r>
      <w:r>
        <w:t xml:space="preserve">por parte de </w:t>
      </w:r>
      <w:proofErr w:type="gramStart"/>
      <w:r>
        <w:t>los mismos</w:t>
      </w:r>
      <w:proofErr w:type="gramEnd"/>
      <w:r>
        <w:rPr>
          <w:b w:val="0"/>
          <w:u w:val="none"/>
        </w:rPr>
        <w:t>. -</w:t>
      </w:r>
    </w:p>
    <w:p w14:paraId="48353579" w14:textId="77777777" w:rsidR="00601780" w:rsidRDefault="00601780">
      <w:pPr>
        <w:pStyle w:val="Textoindependiente"/>
      </w:pPr>
    </w:p>
    <w:p w14:paraId="3C514470" w14:textId="77777777" w:rsidR="00601780" w:rsidRDefault="00000000">
      <w:pPr>
        <w:pStyle w:val="Textoindependiente"/>
        <w:ind w:left="1"/>
      </w:pPr>
      <w:r>
        <w:t>Siendo la Propuesta</w:t>
      </w:r>
      <w:r>
        <w:rPr>
          <w:spacing w:val="-1"/>
        </w:rPr>
        <w:t xml:space="preserve"> </w:t>
      </w:r>
      <w:r>
        <w:t xml:space="preserve">la </w:t>
      </w:r>
      <w:r>
        <w:rPr>
          <w:spacing w:val="-2"/>
        </w:rPr>
        <w:t>siguiente:</w:t>
      </w:r>
    </w:p>
    <w:p w14:paraId="14BB6298" w14:textId="77777777" w:rsidR="00601780" w:rsidRDefault="00601780">
      <w:pPr>
        <w:pStyle w:val="Textoindependiente"/>
        <w:sectPr w:rsidR="00601780">
          <w:pgSz w:w="11910" w:h="16840"/>
          <w:pgMar w:top="1840" w:right="1275" w:bottom="1240" w:left="1417" w:header="468" w:footer="1048" w:gutter="0"/>
          <w:cols w:space="720"/>
        </w:sectPr>
      </w:pPr>
    </w:p>
    <w:p w14:paraId="73C215E4" w14:textId="119CBB7D" w:rsidR="00601780" w:rsidRDefault="00F979B5">
      <w:pPr>
        <w:pStyle w:val="Textoindependiente"/>
        <w:spacing w:before="10"/>
        <w:rPr>
          <w:sz w:val="6"/>
        </w:rPr>
      </w:pPr>
      <w:r>
        <w:rPr>
          <w:sz w:val="6"/>
        </w:rPr>
        <w:lastRenderedPageBreak/>
        <w:tab/>
        <w:t xml:space="preserve">                   </w:t>
      </w:r>
      <w:r w:rsidRPr="00F979B5">
        <w:rPr>
          <w:sz w:val="6"/>
        </w:rPr>
        <w:drawing>
          <wp:anchor distT="0" distB="0" distL="114300" distR="114300" simplePos="0" relativeHeight="251652608" behindDoc="0" locked="0" layoutInCell="1" allowOverlap="1" wp14:anchorId="03EE2BEC" wp14:editId="6C9EFCDA">
            <wp:simplePos x="0" y="0"/>
            <wp:positionH relativeFrom="column">
              <wp:posOffset>639445</wp:posOffset>
            </wp:positionH>
            <wp:positionV relativeFrom="paragraph">
              <wp:posOffset>43180</wp:posOffset>
            </wp:positionV>
            <wp:extent cx="902970" cy="495300"/>
            <wp:effectExtent l="0" t="0" r="0" b="0"/>
            <wp:wrapSquare wrapText="bothSides"/>
            <wp:docPr id="16557588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75889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2970" cy="495300"/>
                    </a:xfrm>
                    <a:prstGeom prst="rect">
                      <a:avLst/>
                    </a:prstGeom>
                  </pic:spPr>
                </pic:pic>
              </a:graphicData>
            </a:graphic>
          </wp:anchor>
        </w:drawing>
      </w:r>
      <w:r>
        <w:rPr>
          <w:sz w:val="6"/>
        </w:rPr>
        <w:t xml:space="preserve">                     </w:t>
      </w:r>
      <w:r>
        <w:rPr>
          <w:sz w:val="6"/>
        </w:rPr>
        <w:tab/>
      </w:r>
      <w:r>
        <w:rPr>
          <w:sz w:val="6"/>
        </w:rPr>
        <w:tab/>
      </w:r>
      <w:r>
        <w:rPr>
          <w:sz w:val="6"/>
        </w:rPr>
        <w:tab/>
      </w:r>
      <w:r>
        <w:rPr>
          <w:sz w:val="6"/>
        </w:rPr>
        <w:tab/>
      </w:r>
      <w:r>
        <w:rPr>
          <w:sz w:val="6"/>
        </w:rPr>
        <w:tab/>
      </w:r>
      <w:r w:rsidRPr="00F979B5">
        <w:rPr>
          <w:sz w:val="6"/>
        </w:rPr>
        <w:drawing>
          <wp:inline distT="0" distB="0" distL="0" distR="0" wp14:anchorId="47087396" wp14:editId="51B1FE77">
            <wp:extent cx="1207770" cy="531418"/>
            <wp:effectExtent l="0" t="0" r="0" b="2540"/>
            <wp:docPr id="8393050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05098" name=""/>
                    <pic:cNvPicPr/>
                  </pic:nvPicPr>
                  <pic:blipFill>
                    <a:blip r:embed="rId12"/>
                    <a:stretch>
                      <a:fillRect/>
                    </a:stretch>
                  </pic:blipFill>
                  <pic:spPr>
                    <a:xfrm>
                      <a:off x="0" y="0"/>
                      <a:ext cx="1207770" cy="531418"/>
                    </a:xfrm>
                    <a:prstGeom prst="rect">
                      <a:avLst/>
                    </a:prstGeom>
                  </pic:spPr>
                </pic:pic>
              </a:graphicData>
            </a:graphic>
          </wp:inline>
        </w:drawing>
      </w:r>
    </w:p>
    <w:p w14:paraId="2E4827EF" w14:textId="59938B8E" w:rsidR="00F979B5" w:rsidRPr="00B04812" w:rsidRDefault="00F979B5" w:rsidP="00B04812">
      <w:pPr>
        <w:pStyle w:val="Textoindependiente"/>
        <w:spacing w:before="10"/>
        <w:ind w:left="1134" w:right="851"/>
        <w:jc w:val="center"/>
        <w:rPr>
          <w:rFonts w:asciiTheme="minorHAnsi" w:hAnsiTheme="minorHAnsi" w:cstheme="minorHAnsi"/>
          <w:b/>
          <w:bCs/>
          <w:sz w:val="20"/>
          <w:szCs w:val="20"/>
          <w:u w:val="single"/>
        </w:rPr>
      </w:pPr>
      <w:r w:rsidRPr="00B04812">
        <w:rPr>
          <w:rFonts w:asciiTheme="minorHAnsi" w:hAnsiTheme="minorHAnsi" w:cstheme="minorHAnsi"/>
          <w:b/>
          <w:bCs/>
          <w:sz w:val="20"/>
          <w:szCs w:val="20"/>
          <w:u w:val="single"/>
        </w:rPr>
        <w:t>MOCION QUE PRESENTA EL CONCEJAL DE VOX ENCUADRADO EN EL GRUPO MIXTO</w:t>
      </w:r>
    </w:p>
    <w:p w14:paraId="7F7E6027" w14:textId="77777777" w:rsidR="00F979B5" w:rsidRPr="00B04812" w:rsidRDefault="00F979B5" w:rsidP="00B04812">
      <w:pPr>
        <w:pStyle w:val="Textoindependiente"/>
        <w:spacing w:before="10"/>
        <w:ind w:left="1134" w:right="851"/>
        <w:rPr>
          <w:sz w:val="20"/>
          <w:szCs w:val="20"/>
        </w:rPr>
      </w:pPr>
    </w:p>
    <w:p w14:paraId="4492C0E2" w14:textId="77777777" w:rsidR="00F979B5" w:rsidRPr="00B04812" w:rsidRDefault="00F979B5" w:rsidP="00B04812">
      <w:pPr>
        <w:pStyle w:val="Textoindependiente"/>
        <w:spacing w:before="10"/>
        <w:ind w:left="1134" w:right="851"/>
        <w:rPr>
          <w:sz w:val="20"/>
          <w:szCs w:val="20"/>
        </w:rPr>
      </w:pPr>
    </w:p>
    <w:p w14:paraId="56E7E5C5" w14:textId="1EA019EA" w:rsidR="00F979B5" w:rsidRPr="00B04812" w:rsidRDefault="00F979B5" w:rsidP="00B04812">
      <w:pPr>
        <w:pStyle w:val="Textoindependiente"/>
        <w:spacing w:before="10"/>
        <w:ind w:left="1134" w:right="1134"/>
        <w:rPr>
          <w:rFonts w:asciiTheme="minorHAnsi" w:hAnsiTheme="minorHAnsi" w:cstheme="minorHAnsi"/>
          <w:sz w:val="20"/>
          <w:szCs w:val="20"/>
        </w:rPr>
      </w:pPr>
      <w:proofErr w:type="spellStart"/>
      <w:r w:rsidRPr="00B04812">
        <w:rPr>
          <w:rFonts w:asciiTheme="minorHAnsi" w:hAnsiTheme="minorHAnsi" w:cstheme="minorHAnsi"/>
          <w:sz w:val="20"/>
          <w:szCs w:val="20"/>
        </w:rPr>
        <w:t>Maria</w:t>
      </w:r>
      <w:proofErr w:type="spellEnd"/>
      <w:r w:rsidRPr="00B04812">
        <w:rPr>
          <w:rFonts w:asciiTheme="minorHAnsi" w:hAnsiTheme="minorHAnsi" w:cstheme="minorHAnsi"/>
          <w:sz w:val="20"/>
          <w:szCs w:val="20"/>
        </w:rPr>
        <w:t xml:space="preserve"> Esther Tamargo Acebal, </w:t>
      </w:r>
      <w:proofErr w:type="gramStart"/>
      <w:r w:rsidRPr="00B04812">
        <w:rPr>
          <w:rFonts w:asciiTheme="minorHAnsi" w:hAnsiTheme="minorHAnsi" w:cstheme="minorHAnsi"/>
          <w:sz w:val="20"/>
          <w:szCs w:val="20"/>
        </w:rPr>
        <w:t>Concejal</w:t>
      </w:r>
      <w:proofErr w:type="gramEnd"/>
      <w:r w:rsidRPr="00B04812">
        <w:rPr>
          <w:rFonts w:asciiTheme="minorHAnsi" w:hAnsiTheme="minorHAnsi" w:cstheme="minorHAnsi"/>
          <w:sz w:val="20"/>
          <w:szCs w:val="20"/>
        </w:rPr>
        <w:t xml:space="preserve"> de VOX encuadrado en el Grupo Mixto, desea elevar la siguiente moción para su debate en el Pleno del próximo mes de Julio de 2026.</w:t>
      </w:r>
    </w:p>
    <w:p w14:paraId="0C85F179" w14:textId="77777777" w:rsidR="00B04812" w:rsidRPr="00B04812" w:rsidRDefault="00B04812" w:rsidP="00B04812">
      <w:pPr>
        <w:pStyle w:val="Textoindependiente"/>
        <w:spacing w:before="10"/>
        <w:ind w:left="1134" w:right="1134"/>
        <w:rPr>
          <w:rFonts w:asciiTheme="minorHAnsi" w:hAnsiTheme="minorHAnsi" w:cstheme="minorHAnsi"/>
          <w:sz w:val="20"/>
          <w:szCs w:val="20"/>
        </w:rPr>
      </w:pPr>
    </w:p>
    <w:p w14:paraId="0E3A22B1" w14:textId="0B47280B" w:rsidR="00B04812" w:rsidRPr="00B04812" w:rsidRDefault="00B04812" w:rsidP="00B04812">
      <w:pPr>
        <w:pStyle w:val="Textoindependiente"/>
        <w:spacing w:before="10"/>
        <w:ind w:left="1134" w:right="1134"/>
        <w:jc w:val="center"/>
        <w:rPr>
          <w:rFonts w:asciiTheme="minorHAnsi" w:hAnsiTheme="minorHAnsi" w:cstheme="minorHAnsi"/>
          <w:b/>
          <w:bCs/>
          <w:sz w:val="20"/>
          <w:szCs w:val="20"/>
          <w:u w:val="single"/>
        </w:rPr>
      </w:pPr>
      <w:r w:rsidRPr="00B04812">
        <w:rPr>
          <w:rFonts w:asciiTheme="minorHAnsi" w:hAnsiTheme="minorHAnsi" w:cstheme="minorHAnsi"/>
          <w:b/>
          <w:bCs/>
          <w:sz w:val="20"/>
          <w:szCs w:val="20"/>
          <w:u w:val="single"/>
        </w:rPr>
        <w:t>EXPOSICIÓN DE MOTIVOS</w:t>
      </w:r>
    </w:p>
    <w:p w14:paraId="4C730ACF" w14:textId="77777777" w:rsidR="00B04812" w:rsidRPr="00B04812" w:rsidRDefault="00B04812" w:rsidP="00B04812">
      <w:pPr>
        <w:pStyle w:val="Textoindependiente"/>
        <w:spacing w:before="10"/>
        <w:ind w:left="1134" w:right="1134"/>
        <w:rPr>
          <w:rFonts w:asciiTheme="minorHAnsi" w:hAnsiTheme="minorHAnsi" w:cstheme="minorHAnsi"/>
        </w:rPr>
      </w:pPr>
    </w:p>
    <w:p w14:paraId="7CCD8143" w14:textId="6195C2B0" w:rsidR="00F979B5" w:rsidRDefault="00B04812" w:rsidP="0020722D">
      <w:pPr>
        <w:pStyle w:val="Textoindependiente"/>
        <w:spacing w:before="10"/>
        <w:ind w:left="1134" w:right="1134"/>
        <w:jc w:val="both"/>
        <w:rPr>
          <w:rFonts w:asciiTheme="minorHAnsi" w:hAnsiTheme="minorHAnsi" w:cstheme="minorHAnsi"/>
          <w:sz w:val="20"/>
          <w:szCs w:val="20"/>
        </w:rPr>
      </w:pPr>
      <w:r>
        <w:rPr>
          <w:rFonts w:asciiTheme="minorHAnsi" w:hAnsiTheme="minorHAnsi" w:cstheme="minorHAnsi"/>
          <w:sz w:val="20"/>
          <w:szCs w:val="20"/>
        </w:rPr>
        <w:t>Los Vehículos de Movilidad Personal (o VMP, entre ellos, los patinetes eléctricos) son vehículos propulsados exclusivamente por motores eléctricos con una velocidad máxima por diseño comprendida entre 6 y 25 km/h.</w:t>
      </w:r>
    </w:p>
    <w:p w14:paraId="202381EB" w14:textId="77777777" w:rsidR="00B04812" w:rsidRDefault="00B04812" w:rsidP="0020722D">
      <w:pPr>
        <w:pStyle w:val="Textoindependiente"/>
        <w:spacing w:before="10"/>
        <w:ind w:left="1134" w:right="1134"/>
        <w:jc w:val="both"/>
        <w:rPr>
          <w:rFonts w:asciiTheme="minorHAnsi" w:hAnsiTheme="minorHAnsi" w:cstheme="minorHAnsi"/>
          <w:sz w:val="20"/>
          <w:szCs w:val="20"/>
        </w:rPr>
      </w:pPr>
    </w:p>
    <w:p w14:paraId="3C3336FA" w14:textId="7ABD5FF1" w:rsidR="00B04812" w:rsidRDefault="00B04812" w:rsidP="0020722D">
      <w:pPr>
        <w:pStyle w:val="Textoindependiente"/>
        <w:spacing w:before="10"/>
        <w:ind w:left="1134" w:right="1134"/>
        <w:jc w:val="both"/>
        <w:rPr>
          <w:rFonts w:asciiTheme="minorHAnsi" w:hAnsiTheme="minorHAnsi" w:cstheme="minorHAnsi"/>
          <w:sz w:val="20"/>
          <w:szCs w:val="20"/>
        </w:rPr>
      </w:pPr>
      <w:r>
        <w:rPr>
          <w:rFonts w:asciiTheme="minorHAnsi" w:hAnsiTheme="minorHAnsi" w:cstheme="minorHAnsi"/>
          <w:sz w:val="20"/>
          <w:szCs w:val="20"/>
        </w:rPr>
        <w:t>En 2020, se registraron 8 fallecidos que viajaban en este tipo de vehículos, 7 de ellos en vías urbanas y 1 en interurbana, carreteras donde su uso está prohibido.</w:t>
      </w:r>
    </w:p>
    <w:p w14:paraId="4AE73090" w14:textId="77777777" w:rsidR="00B04812" w:rsidRDefault="00B04812" w:rsidP="0020722D">
      <w:pPr>
        <w:pStyle w:val="Textoindependiente"/>
        <w:spacing w:before="10"/>
        <w:ind w:left="1134" w:right="1134"/>
        <w:jc w:val="both"/>
        <w:rPr>
          <w:rFonts w:asciiTheme="minorHAnsi" w:hAnsiTheme="minorHAnsi" w:cstheme="minorHAnsi"/>
          <w:sz w:val="20"/>
          <w:szCs w:val="20"/>
        </w:rPr>
      </w:pPr>
    </w:p>
    <w:p w14:paraId="6061B566" w14:textId="2FC372E0" w:rsidR="00B04812" w:rsidRDefault="00B04812" w:rsidP="0020722D">
      <w:pPr>
        <w:pStyle w:val="Textoindependiente"/>
        <w:spacing w:before="10"/>
        <w:ind w:left="1134" w:right="1134"/>
        <w:jc w:val="both"/>
        <w:rPr>
          <w:rFonts w:asciiTheme="minorHAnsi" w:hAnsiTheme="minorHAnsi" w:cstheme="minorHAnsi"/>
          <w:sz w:val="20"/>
          <w:szCs w:val="20"/>
        </w:rPr>
      </w:pPr>
      <w:r>
        <w:rPr>
          <w:rFonts w:asciiTheme="minorHAnsi" w:hAnsiTheme="minorHAnsi" w:cstheme="minorHAnsi"/>
          <w:sz w:val="20"/>
          <w:szCs w:val="20"/>
        </w:rPr>
        <w:t xml:space="preserve">En 2026, tener un patinete eléctrico ya no es solo cuestión de cargar la batería y salir a la calle. La nueva normativa introduce cambios importantes: además de estar certificado, el vehículo debe inscribirse en el Registro de Vehículos Personales Ligeros, llevar una etiqueta identificativa visible y contar con un seguro </w:t>
      </w:r>
      <w:proofErr w:type="gramStart"/>
      <w:r>
        <w:rPr>
          <w:rFonts w:asciiTheme="minorHAnsi" w:hAnsiTheme="minorHAnsi" w:cstheme="minorHAnsi"/>
          <w:sz w:val="20"/>
          <w:szCs w:val="20"/>
        </w:rPr>
        <w:t>obligatorio  de</w:t>
      </w:r>
      <w:proofErr w:type="gramEnd"/>
      <w:r>
        <w:rPr>
          <w:rFonts w:asciiTheme="minorHAnsi" w:hAnsiTheme="minorHAnsi" w:cstheme="minorHAnsi"/>
          <w:sz w:val="20"/>
          <w:szCs w:val="20"/>
        </w:rPr>
        <w:t xml:space="preserve"> responsabilidad civil.</w:t>
      </w:r>
    </w:p>
    <w:p w14:paraId="48D76CD7" w14:textId="7A98D4D5" w:rsidR="00CC3E42" w:rsidRDefault="00CC3E42" w:rsidP="00B04812">
      <w:pPr>
        <w:pStyle w:val="Textoindependiente"/>
        <w:spacing w:before="10"/>
        <w:ind w:left="1134" w:right="1134"/>
        <w:rPr>
          <w:rFonts w:asciiTheme="minorHAnsi" w:hAnsiTheme="minorHAnsi" w:cstheme="minorHAnsi"/>
          <w:sz w:val="20"/>
          <w:szCs w:val="20"/>
        </w:rPr>
      </w:pPr>
    </w:p>
    <w:p w14:paraId="21722728" w14:textId="2AC459C1" w:rsidR="00BB0449" w:rsidRPr="00471D82" w:rsidRDefault="00471D82" w:rsidP="00B04812">
      <w:pPr>
        <w:pStyle w:val="Textoindependiente"/>
        <w:spacing w:before="10"/>
        <w:ind w:left="1134" w:right="1134"/>
        <w:rPr>
          <w:rFonts w:asciiTheme="minorHAnsi" w:hAnsiTheme="minorHAnsi" w:cstheme="minorHAnsi"/>
          <w:sz w:val="20"/>
          <w:szCs w:val="20"/>
        </w:rPr>
      </w:pPr>
      <w:r>
        <w:rPr>
          <w:rFonts w:asciiTheme="minorHAnsi" w:hAnsiTheme="minorHAnsi" w:cstheme="minorHAnsi"/>
          <w:noProof/>
          <w:sz w:val="20"/>
          <w:szCs w:val="20"/>
          <w:u w:val="single"/>
        </w:rPr>
        <mc:AlternateContent>
          <mc:Choice Requires="wps">
            <w:drawing>
              <wp:anchor distT="0" distB="0" distL="114300" distR="114300" simplePos="0" relativeHeight="251654656" behindDoc="0" locked="0" layoutInCell="1" allowOverlap="1" wp14:anchorId="26E1E345" wp14:editId="6B3DA088">
                <wp:simplePos x="0" y="0"/>
                <wp:positionH relativeFrom="column">
                  <wp:posOffset>2258695</wp:posOffset>
                </wp:positionH>
                <wp:positionV relativeFrom="paragraph">
                  <wp:posOffset>71755</wp:posOffset>
                </wp:positionV>
                <wp:extent cx="0" cy="224790"/>
                <wp:effectExtent l="0" t="0" r="38100" b="22860"/>
                <wp:wrapNone/>
                <wp:docPr id="952641013" name="Conector recto 27"/>
                <wp:cNvGraphicFramePr/>
                <a:graphic xmlns:a="http://schemas.openxmlformats.org/drawingml/2006/main">
                  <a:graphicData uri="http://schemas.microsoft.com/office/word/2010/wordprocessingShape">
                    <wps:wsp>
                      <wps:cNvCnPr/>
                      <wps:spPr>
                        <a:xfrm>
                          <a:off x="0" y="0"/>
                          <a:ext cx="0" cy="2247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D46036" id="Conector recto 27"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77.85pt,5.65pt" to="177.8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91sQEAANMDAAAOAAAAZHJzL2Uyb0RvYy54bWysU02P1DAMvSPxH6LcmXRGiI9qOnvY1XJB&#10;sAL2B2RTZxopiaMkTDv/HiedaVeAhEBc3Njxe7Zf3P3N5Cw7QUwGfce3m4Yz8Ap7448df/x2/+od&#10;ZylL30uLHjp+hsRvDi9f7MfQwg4HtD1ERiQ+tWPo+JBzaIVIagAn0wYDeLrUGJ3M5Maj6KMcid1Z&#10;sWuaN2LE2IeIClKi6N18yQ+VX2tQ+bPWCTKzHafecrWx2qdixWEv22OUYTDq0ob8hy6cNJ6KLlR3&#10;Mkv2PZpfqJxRERPqvFHoBGptFNQZaJpt89M0XwcZoM5C4qSwyJT+H636dLr1D5FkGENqU3iIZYpJ&#10;R1e+1B+bqljnRSyYMlNzUFF0t3v99n3VUay4EFP+AOhYOXTcGl/GkK08fUyZalHqNaWErS82oTX9&#10;vbG2OmUB4NZGdpL0dHnalqci3LMs8gpSrJ3XUz5bmFm/gGamp163tXpdqpVTKgU+X3mtp+wC09TB&#10;Amz+DLzkFyjUhfsb8IKoldHnBeyMx/i76qsUes6/KjDPXSR4wv5c37RKQ5tTlbtseVnN536Fr//i&#10;4QcAAAD//wMAUEsDBBQABgAIAAAAIQDcY4Z/3gAAAAkBAAAPAAAAZHJzL2Rvd25yZXYueG1sTI/B&#10;TsMwDIbvSLxDZCRuLB3buqlrOiEEF8SlZQe4ZY3XVmucrknX8vYYcRhH+//0+3O6m2wrLtj7xpGC&#10;+SwCgVQ601ClYP/x+rAB4YMmo1tHqOAbPeyy25tUJ8aNlOOlCJXgEvKJVlCH0CVS+rJGq/3MdUic&#10;HV1vdeCxr6Tp9cjltpWPURRLqxviC7Xu8LnG8lQMVsHb+d3vl3H+kn+eN8X4dRzqyqFS93fT0xZE&#10;wClcYfjVZ3XI2OngBjJetAoWq9WaUQ7mCxAM/C0OCpbxGmSWyv8fZD8AAAD//wMAUEsBAi0AFAAG&#10;AAgAAAAhALaDOJL+AAAA4QEAABMAAAAAAAAAAAAAAAAAAAAAAFtDb250ZW50X1R5cGVzXS54bWxQ&#10;SwECLQAUAAYACAAAACEAOP0h/9YAAACUAQAACwAAAAAAAAAAAAAAAAAvAQAAX3JlbHMvLnJlbHNQ&#10;SwECLQAUAAYACAAAACEADcTPdbEBAADTAwAADgAAAAAAAAAAAAAAAAAuAgAAZHJzL2Uyb0RvYy54&#10;bWxQSwECLQAUAAYACAAAACEA3GOGf94AAAAJAQAADwAAAAAAAAAAAAAAAAALBAAAZHJzL2Rvd25y&#10;ZXYueG1sUEsFBgAAAAAEAAQA8wAAABYFAAAAAA==&#10;" strokecolor="black [3213]"/>
            </w:pict>
          </mc:Fallback>
        </mc:AlternateContent>
      </w:r>
      <w:r w:rsidR="00CC3E42">
        <w:rPr>
          <w:rFonts w:asciiTheme="minorHAnsi" w:hAnsiTheme="minorHAnsi" w:cstheme="minorHAnsi"/>
          <w:noProof/>
          <w:sz w:val="20"/>
          <w:szCs w:val="20"/>
          <w:u w:val="single"/>
        </w:rPr>
        <mc:AlternateContent>
          <mc:Choice Requires="wps">
            <w:drawing>
              <wp:anchor distT="0" distB="0" distL="114300" distR="114300" simplePos="0" relativeHeight="251653632" behindDoc="0" locked="0" layoutInCell="1" allowOverlap="1" wp14:anchorId="3C1D1AA0" wp14:editId="2A571E99">
                <wp:simplePos x="0" y="0"/>
                <wp:positionH relativeFrom="column">
                  <wp:posOffset>734695</wp:posOffset>
                </wp:positionH>
                <wp:positionV relativeFrom="paragraph">
                  <wp:posOffset>71755</wp:posOffset>
                </wp:positionV>
                <wp:extent cx="198120" cy="315595"/>
                <wp:effectExtent l="0" t="0" r="30480" b="27305"/>
                <wp:wrapNone/>
                <wp:docPr id="839489393" name="Conector recto 19"/>
                <wp:cNvGraphicFramePr/>
                <a:graphic xmlns:a="http://schemas.openxmlformats.org/drawingml/2006/main">
                  <a:graphicData uri="http://schemas.microsoft.com/office/word/2010/wordprocessingShape">
                    <wps:wsp>
                      <wps:cNvCnPr/>
                      <wps:spPr>
                        <a:xfrm>
                          <a:off x="0" y="0"/>
                          <a:ext cx="198120" cy="3155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D4D001" id="Conector recto 19"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57.85pt,5.65pt" to="73.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Y8onAEAAIwDAAAOAAAAZHJzL2Uyb0RvYy54bWysU8tu2zAQvAfoPxC815IcuEgEyzkkaC9F&#10;EuTxAQy1tIiSXIJkLfnvu6RtOWiLoih6WfExs7szXK1vJmvYDkLU6DreLGrOwEnstdt2/PXl88cr&#10;zmISrhcGHXR8D5HfbD5crEffwhIHND0ERklcbEff8SEl31ZVlANYERfowdGlwmBFom3YVn0QI2W3&#10;plrW9adqxND7gBJipNO7wyXflPxKgUwPSkVIzHScekslhhLfcqw2a9Fug/CDlsc2xD90YYV2VHRO&#10;dSeSYN+D/iWV1TJgRJUWEm2FSmkJRQOpaeqf1DwPwkPRQuZEP9sU/19aeb+7dY+BbBh9bKN/DFnF&#10;pILNX+qPTcWs/WwWTIlJOmyur5olWSrp6rJZra5X2czqTPYhpi+AluVFx412WYtoxe5rTAfoCUK8&#10;c/mySnsDGWzcEyim+1ywsMtkwK0JbCfoTftvzbFsQWaK0sbMpPrPpCM206BMy98SZ3SpiC7NRKsd&#10;ht9VTdOpVXXAn1QftGbZb9jvy2MUO+jJi6HH8cwz9X5f6OefaPMDAAD//wMAUEsDBBQABgAIAAAA&#10;IQBi2uVl3QAAAAkBAAAPAAAAZHJzL2Rvd25yZXYueG1sTI9NT4QwEIbvJv6HZky8uQU/YEXKxvhx&#10;0gOiB4+zdASydEpoF9Bfbznpbd7Mk3eeyXeL6cVEo+ssK4g3EQji2uqOGwUf788XWxDOI2vsLZOC&#10;b3KwK05Pcsy0nfmNpso3IpSwy1BB6/2QSenqlgy6jR2Iw+7LjgZ9iGMj9YhzKDe9vIyiRBrsOFxo&#10;caCHlupDdTQK0qeXqhzmx9efUqayLCfrt4dPpc7Plvs7EJ4W/wfDqh/UoQhOe3tk7UQfcnyTBnQd&#10;rkCswHVyC2KvIIkjkEUu/39Q/AIAAP//AwBQSwECLQAUAAYACAAAACEAtoM4kv4AAADhAQAAEwAA&#10;AAAAAAAAAAAAAAAAAAAAW0NvbnRlbnRfVHlwZXNdLnhtbFBLAQItABQABgAIAAAAIQA4/SH/1gAA&#10;AJQBAAALAAAAAAAAAAAAAAAAAC8BAABfcmVscy8ucmVsc1BLAQItABQABgAIAAAAIQCiMY8onAEA&#10;AIwDAAAOAAAAAAAAAAAAAAAAAC4CAABkcnMvZTJvRG9jLnhtbFBLAQItABQABgAIAAAAIQBi2uVl&#10;3QAAAAkBAAAPAAAAAAAAAAAAAAAAAPYDAABkcnMvZG93bnJldi54bWxQSwUGAAAAAAQABADzAAAA&#10;AAUAAAAA&#10;" strokecolor="black [3040]"/>
            </w:pict>
          </mc:Fallback>
        </mc:AlternateContent>
      </w:r>
      <w:r w:rsidR="00CC3E42" w:rsidRPr="00CC3E42">
        <w:rPr>
          <w:sz w:val="10"/>
          <w:szCs w:val="10"/>
          <w:u w:val="single"/>
        </w:rPr>
        <w:t>Agujeros para fijación</w:t>
      </w:r>
      <w:r>
        <w:rPr>
          <w:sz w:val="10"/>
          <w:szCs w:val="10"/>
        </w:rPr>
        <w:tab/>
      </w:r>
      <w:r>
        <w:rPr>
          <w:sz w:val="10"/>
          <w:szCs w:val="10"/>
        </w:rPr>
        <w:tab/>
        <w:t xml:space="preserve">                           </w:t>
      </w:r>
      <w:r w:rsidRPr="00471D82">
        <w:rPr>
          <w:sz w:val="10"/>
          <w:szCs w:val="10"/>
          <w:u w:val="single"/>
        </w:rPr>
        <w:t>Espacio para el número de serie</w:t>
      </w:r>
    </w:p>
    <w:p w14:paraId="45AD195E" w14:textId="7328E7E4" w:rsidR="00702396" w:rsidRDefault="00CC3E42" w:rsidP="00B04812">
      <w:pPr>
        <w:pStyle w:val="Textoindependiente"/>
        <w:spacing w:before="10"/>
        <w:ind w:left="1134" w:right="1134"/>
        <w:rPr>
          <w:rFonts w:asciiTheme="minorHAnsi" w:hAnsiTheme="minorHAnsi" w:cstheme="minorHAnsi"/>
          <w:sz w:val="20"/>
          <w:szCs w:val="20"/>
        </w:rPr>
      </w:pPr>
      <w:r w:rsidRPr="00CC3E42">
        <w:rPr>
          <w:rFonts w:asciiTheme="minorHAnsi" w:hAnsiTheme="minorHAnsi" w:cstheme="minorHAnsi"/>
          <w:noProof/>
          <w:sz w:val="20"/>
          <w:szCs w:val="20"/>
          <w:u w:val="single"/>
        </w:rPr>
        <mc:AlternateContent>
          <mc:Choice Requires="wps">
            <w:drawing>
              <wp:anchor distT="45720" distB="45720" distL="114300" distR="114300" simplePos="0" relativeHeight="251619328" behindDoc="1" locked="0" layoutInCell="1" allowOverlap="1" wp14:anchorId="000FF3A8" wp14:editId="0CF776C5">
                <wp:simplePos x="0" y="0"/>
                <wp:positionH relativeFrom="column">
                  <wp:posOffset>932815</wp:posOffset>
                </wp:positionH>
                <wp:positionV relativeFrom="paragraph">
                  <wp:posOffset>49530</wp:posOffset>
                </wp:positionV>
                <wp:extent cx="1965960" cy="533400"/>
                <wp:effectExtent l="0" t="0" r="15240" b="19050"/>
                <wp:wrapThrough wrapText="bothSides">
                  <wp:wrapPolygon edited="0">
                    <wp:start x="0" y="0"/>
                    <wp:lineTo x="0" y="21600"/>
                    <wp:lineTo x="21558" y="21600"/>
                    <wp:lineTo x="21558"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533400"/>
                        </a:xfrm>
                        <a:prstGeom prst="rect">
                          <a:avLst/>
                        </a:prstGeom>
                        <a:solidFill>
                          <a:schemeClr val="tx1">
                            <a:lumMod val="65000"/>
                            <a:lumOff val="35000"/>
                          </a:schemeClr>
                        </a:solidFill>
                        <a:ln w="9525">
                          <a:solidFill>
                            <a:schemeClr val="tx1"/>
                          </a:solidFill>
                          <a:miter lim="800000"/>
                          <a:headEnd/>
                          <a:tailEnd/>
                        </a:ln>
                      </wps:spPr>
                      <wps:txbx>
                        <w:txbxContent>
                          <w:p w14:paraId="1FF82F6B" w14:textId="2226677C" w:rsidR="00702396" w:rsidRPr="00702396" w:rsidRDefault="00CC3E42" w:rsidP="00702396">
                            <w:pPr>
                              <w:spacing w:line="360" w:lineRule="auto"/>
                              <w:rPr>
                                <w:color w:val="FFFFFF" w:themeColor="background1"/>
                                <w:sz w:val="10"/>
                                <w:szCs w:val="10"/>
                              </w:rPr>
                            </w:pPr>
                            <w:r>
                              <w:rPr>
                                <w:color w:val="FFFFFF" w:themeColor="background1"/>
                                <w:sz w:val="10"/>
                                <w:szCs w:val="10"/>
                              </w:rPr>
                              <w:t xml:space="preserve">    </w:t>
                            </w:r>
                            <w:r w:rsidR="00702396" w:rsidRPr="00702396">
                              <w:rPr>
                                <w:color w:val="FFFFFF" w:themeColor="background1"/>
                                <w:sz w:val="10"/>
                                <w:szCs w:val="10"/>
                              </w:rPr>
                              <w:t>VEHICULO DE</w:t>
                            </w:r>
                            <w:r w:rsidR="00702396">
                              <w:rPr>
                                <w:color w:val="FFFFFF" w:themeColor="background1"/>
                                <w:sz w:val="10"/>
                                <w:szCs w:val="10"/>
                              </w:rPr>
                              <w:t xml:space="preserve"> MOVILIDAD </w:t>
                            </w:r>
                            <w:proofErr w:type="gramStart"/>
                            <w:r w:rsidR="00702396">
                              <w:rPr>
                                <w:color w:val="FFFFFF" w:themeColor="background1"/>
                                <w:sz w:val="10"/>
                                <w:szCs w:val="10"/>
                              </w:rPr>
                              <w:t>PERSONAL  V</w:t>
                            </w:r>
                            <w:proofErr w:type="gramEnd"/>
                            <w:r w:rsidR="00702396">
                              <w:rPr>
                                <w:color w:val="FFFFFF" w:themeColor="background1"/>
                                <w:sz w:val="10"/>
                                <w:szCs w:val="10"/>
                              </w:rPr>
                              <w:t xml:space="preserve"> </w:t>
                            </w:r>
                            <w:proofErr w:type="spellStart"/>
                            <w:r w:rsidR="00702396">
                              <w:rPr>
                                <w:color w:val="FFFFFF" w:themeColor="background1"/>
                                <w:sz w:val="10"/>
                                <w:szCs w:val="10"/>
                              </w:rPr>
                              <w:t>max</w:t>
                            </w:r>
                            <w:proofErr w:type="spellEnd"/>
                            <w:r w:rsidR="00702396">
                              <w:rPr>
                                <w:color w:val="FFFFFF" w:themeColor="background1"/>
                                <w:sz w:val="10"/>
                                <w:szCs w:val="10"/>
                              </w:rPr>
                              <w:t>: 25 km</w:t>
                            </w:r>
                            <w:r w:rsidR="00702396" w:rsidRPr="00702396">
                              <w:rPr>
                                <w:color w:val="FFFFFF" w:themeColor="background1"/>
                                <w:sz w:val="10"/>
                                <w:szCs w:val="10"/>
                              </w:rPr>
                              <w:t>/h</w:t>
                            </w:r>
                          </w:p>
                          <w:p w14:paraId="0F3FE6BA" w14:textId="74A0D34C" w:rsidR="00702396" w:rsidRPr="00702396" w:rsidRDefault="00CC3E42" w:rsidP="00702396">
                            <w:pPr>
                              <w:spacing w:line="360" w:lineRule="auto"/>
                              <w:rPr>
                                <w:color w:val="FFFFFF" w:themeColor="background1"/>
                                <w:sz w:val="10"/>
                                <w:szCs w:val="10"/>
                              </w:rPr>
                            </w:pPr>
                            <w:r>
                              <w:rPr>
                                <w:color w:val="FFFFFF" w:themeColor="background1"/>
                                <w:sz w:val="10"/>
                                <w:szCs w:val="10"/>
                              </w:rPr>
                              <w:t xml:space="preserve">    </w:t>
                            </w:r>
                            <w:r w:rsidR="00702396" w:rsidRPr="00702396">
                              <w:rPr>
                                <w:color w:val="FFFFFF" w:themeColor="background1"/>
                                <w:sz w:val="10"/>
                                <w:szCs w:val="10"/>
                              </w:rPr>
                              <w:t>SERIE:</w:t>
                            </w:r>
                            <w:r w:rsidR="00702396" w:rsidRPr="00702396">
                              <w:rPr>
                                <w:color w:val="FFFFFF" w:themeColor="background1"/>
                                <w:sz w:val="10"/>
                                <w:szCs w:val="10"/>
                              </w:rPr>
                              <w:t xml:space="preserve"> </w:t>
                            </w:r>
                          </w:p>
                          <w:p w14:paraId="218332A8" w14:textId="64A68F63" w:rsidR="00702396" w:rsidRPr="00702396" w:rsidRDefault="00CC3E42" w:rsidP="00702396">
                            <w:pPr>
                              <w:spacing w:line="360" w:lineRule="auto"/>
                              <w:rPr>
                                <w:color w:val="FFFFFF" w:themeColor="background1"/>
                                <w:sz w:val="10"/>
                                <w:szCs w:val="10"/>
                              </w:rPr>
                            </w:pPr>
                            <w:r>
                              <w:rPr>
                                <w:color w:val="FFFFFF" w:themeColor="background1"/>
                                <w:sz w:val="10"/>
                                <w:szCs w:val="10"/>
                              </w:rPr>
                              <w:t xml:space="preserve">    </w:t>
                            </w:r>
                            <w:r w:rsidR="00702396" w:rsidRPr="00702396">
                              <w:rPr>
                                <w:color w:val="FFFFFF" w:themeColor="background1"/>
                                <w:sz w:val="10"/>
                                <w:szCs w:val="10"/>
                              </w:rPr>
                              <w:t>N1 CERTIFICADO:</w:t>
                            </w:r>
                            <w:r w:rsidR="00702396">
                              <w:rPr>
                                <w:color w:val="FFFFFF" w:themeColor="background1"/>
                                <w:sz w:val="10"/>
                                <w:szCs w:val="10"/>
                              </w:rPr>
                              <w:t xml:space="preserve"> </w:t>
                            </w:r>
                          </w:p>
                          <w:p w14:paraId="15957964" w14:textId="4AD24CE3" w:rsidR="00702396" w:rsidRPr="00702396" w:rsidRDefault="007023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0FF3A8" id="_x0000_t202" coordsize="21600,21600" o:spt="202" path="m,l,21600r21600,l21600,xe">
                <v:stroke joinstyle="miter"/>
                <v:path gradientshapeok="t" o:connecttype="rect"/>
              </v:shapetype>
              <v:shape id="Cuadro de texto 2" o:spid="_x0000_s1026" type="#_x0000_t202" style="position:absolute;left:0;text-align:left;margin-left:73.45pt;margin-top:3.9pt;width:154.8pt;height:42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x8MKwIAAFgEAAAOAAAAZHJzL2Uyb0RvYy54bWysVMtu2zAQvBfoPxC815IfcmPBcpA6TVEg&#10;fQBJP4CmKIsoyWVJ2pL79VlStuOkhwJFLwTJpWZnZ3a1vO61InvhvART0fEop0QYDrU024r+eLx7&#10;d0WJD8zUTIERFT0IT69Xb98sO1uKCbSgauEIghhfdraibQi2zDLPW6GZH4EVBoMNOM0CHt02qx3r&#10;EF2rbJLn86wDV1sHXHiPt7dDkK4SftMIHr41jReBqIoit5BWl9ZNXLPVkpVbx2wr+ZEG+wcWmkmD&#10;Sc9QtywwsnPyDygtuQMPTRhx0Bk0jeQi1YDVjPNX1Ty0zIpUC4rj7Vkm//9g+df9g/3uSOg/QI8G&#10;piK8vQf+0xMD65aZrbhxDrpWsBoTj6NkWWd9efw0Su1LH0E23Reo0WS2C5CA+sbpqArWSRAdDTic&#10;RRd9IDymXMyLxRxDHGPFdDrLkysZK09fW+fDJwGaxE1FHZqa0Nn+3ofIhpWnJzGZByXrO6lUOsRG&#10;EmvlyJ5hC4R+qFDtNFId7uZFPqRkJV5juwzX09M1wqd2jCgp2YsEypCuootiUgzS/SX5QPcFgpYB&#10;R0BJXdErZHLiEvX+aOrUoIFJNeyRjDJHA6Lmg/qh3/T4MBqxgfqAVjgYWh1HEzctuN+UdNjmFfW/&#10;dswJStRng3YuxrNZnIt0mBXvJ3hwl5HNZYQZjlAoIyXDdh3SLEWlDdyg7Y1MjjwzOXLF9k3aHUct&#10;zsflOb16/iGsngAAAP//AwBQSwMEFAAGAAgAAAAhAK4at9jeAAAACAEAAA8AAABkcnMvZG93bnJl&#10;di54bWxMj0FPg0AUhO8m/ofNM/FmlzYUKbI0atqLJ1ttG29b9glE9i1hF4r/3udJj5OZzHyTryfb&#10;ihF73zhSMJ9FIJBKZxqqFLy/be9SED5oMrp1hAq+0cO6uL7KdWbchXY47kMluIR8phXUIXSZlL6s&#10;0Wo/cx0Se5+utzqw7Ctpen3hctvKRRQl0uqGeKHWHT7XWH7tB6sg3WxfN8PiOHb28BFLeUyeptOL&#10;Urc30+MDiIBT+AvDLz6jQ8FMZzeQ8aJlHScrjiq45wfsx8tkCeKsYDVPQRa5/H+g+AEAAP//AwBQ&#10;SwECLQAUAAYACAAAACEAtoM4kv4AAADhAQAAEwAAAAAAAAAAAAAAAAAAAAAAW0NvbnRlbnRfVHlw&#10;ZXNdLnhtbFBLAQItABQABgAIAAAAIQA4/SH/1gAAAJQBAAALAAAAAAAAAAAAAAAAAC8BAABfcmVs&#10;cy8ucmVsc1BLAQItABQABgAIAAAAIQA08x8MKwIAAFgEAAAOAAAAAAAAAAAAAAAAAC4CAABkcnMv&#10;ZTJvRG9jLnhtbFBLAQItABQABgAIAAAAIQCuGrfY3gAAAAgBAAAPAAAAAAAAAAAAAAAAAIUEAABk&#10;cnMvZG93bnJldi54bWxQSwUGAAAAAAQABADzAAAAkAUAAAAA&#10;" fillcolor="#5a5a5a [2109]" strokecolor="black [3213]">
                <v:textbox>
                  <w:txbxContent>
                    <w:p w14:paraId="1FF82F6B" w14:textId="2226677C" w:rsidR="00702396" w:rsidRPr="00702396" w:rsidRDefault="00CC3E42" w:rsidP="00702396">
                      <w:pPr>
                        <w:spacing w:line="360" w:lineRule="auto"/>
                        <w:rPr>
                          <w:color w:val="FFFFFF" w:themeColor="background1"/>
                          <w:sz w:val="10"/>
                          <w:szCs w:val="10"/>
                        </w:rPr>
                      </w:pPr>
                      <w:r>
                        <w:rPr>
                          <w:color w:val="FFFFFF" w:themeColor="background1"/>
                          <w:sz w:val="10"/>
                          <w:szCs w:val="10"/>
                        </w:rPr>
                        <w:t xml:space="preserve">    </w:t>
                      </w:r>
                      <w:r w:rsidR="00702396" w:rsidRPr="00702396">
                        <w:rPr>
                          <w:color w:val="FFFFFF" w:themeColor="background1"/>
                          <w:sz w:val="10"/>
                          <w:szCs w:val="10"/>
                        </w:rPr>
                        <w:t>VEHICULO DE</w:t>
                      </w:r>
                      <w:r w:rsidR="00702396">
                        <w:rPr>
                          <w:color w:val="FFFFFF" w:themeColor="background1"/>
                          <w:sz w:val="10"/>
                          <w:szCs w:val="10"/>
                        </w:rPr>
                        <w:t xml:space="preserve"> MOVILIDAD </w:t>
                      </w:r>
                      <w:proofErr w:type="gramStart"/>
                      <w:r w:rsidR="00702396">
                        <w:rPr>
                          <w:color w:val="FFFFFF" w:themeColor="background1"/>
                          <w:sz w:val="10"/>
                          <w:szCs w:val="10"/>
                        </w:rPr>
                        <w:t>PERSONAL  V</w:t>
                      </w:r>
                      <w:proofErr w:type="gramEnd"/>
                      <w:r w:rsidR="00702396">
                        <w:rPr>
                          <w:color w:val="FFFFFF" w:themeColor="background1"/>
                          <w:sz w:val="10"/>
                          <w:szCs w:val="10"/>
                        </w:rPr>
                        <w:t xml:space="preserve"> </w:t>
                      </w:r>
                      <w:proofErr w:type="spellStart"/>
                      <w:r w:rsidR="00702396">
                        <w:rPr>
                          <w:color w:val="FFFFFF" w:themeColor="background1"/>
                          <w:sz w:val="10"/>
                          <w:szCs w:val="10"/>
                        </w:rPr>
                        <w:t>max</w:t>
                      </w:r>
                      <w:proofErr w:type="spellEnd"/>
                      <w:r w:rsidR="00702396">
                        <w:rPr>
                          <w:color w:val="FFFFFF" w:themeColor="background1"/>
                          <w:sz w:val="10"/>
                          <w:szCs w:val="10"/>
                        </w:rPr>
                        <w:t>: 25 km</w:t>
                      </w:r>
                      <w:r w:rsidR="00702396" w:rsidRPr="00702396">
                        <w:rPr>
                          <w:color w:val="FFFFFF" w:themeColor="background1"/>
                          <w:sz w:val="10"/>
                          <w:szCs w:val="10"/>
                        </w:rPr>
                        <w:t>/h</w:t>
                      </w:r>
                    </w:p>
                    <w:p w14:paraId="0F3FE6BA" w14:textId="74A0D34C" w:rsidR="00702396" w:rsidRPr="00702396" w:rsidRDefault="00CC3E42" w:rsidP="00702396">
                      <w:pPr>
                        <w:spacing w:line="360" w:lineRule="auto"/>
                        <w:rPr>
                          <w:color w:val="FFFFFF" w:themeColor="background1"/>
                          <w:sz w:val="10"/>
                          <w:szCs w:val="10"/>
                        </w:rPr>
                      </w:pPr>
                      <w:r>
                        <w:rPr>
                          <w:color w:val="FFFFFF" w:themeColor="background1"/>
                          <w:sz w:val="10"/>
                          <w:szCs w:val="10"/>
                        </w:rPr>
                        <w:t xml:space="preserve">    </w:t>
                      </w:r>
                      <w:r w:rsidR="00702396" w:rsidRPr="00702396">
                        <w:rPr>
                          <w:color w:val="FFFFFF" w:themeColor="background1"/>
                          <w:sz w:val="10"/>
                          <w:szCs w:val="10"/>
                        </w:rPr>
                        <w:t>SERIE:</w:t>
                      </w:r>
                      <w:r w:rsidR="00702396" w:rsidRPr="00702396">
                        <w:rPr>
                          <w:color w:val="FFFFFF" w:themeColor="background1"/>
                          <w:sz w:val="10"/>
                          <w:szCs w:val="10"/>
                        </w:rPr>
                        <w:t xml:space="preserve"> </w:t>
                      </w:r>
                    </w:p>
                    <w:p w14:paraId="218332A8" w14:textId="64A68F63" w:rsidR="00702396" w:rsidRPr="00702396" w:rsidRDefault="00CC3E42" w:rsidP="00702396">
                      <w:pPr>
                        <w:spacing w:line="360" w:lineRule="auto"/>
                        <w:rPr>
                          <w:color w:val="FFFFFF" w:themeColor="background1"/>
                          <w:sz w:val="10"/>
                          <w:szCs w:val="10"/>
                        </w:rPr>
                      </w:pPr>
                      <w:r>
                        <w:rPr>
                          <w:color w:val="FFFFFF" w:themeColor="background1"/>
                          <w:sz w:val="10"/>
                          <w:szCs w:val="10"/>
                        </w:rPr>
                        <w:t xml:space="preserve">    </w:t>
                      </w:r>
                      <w:r w:rsidR="00702396" w:rsidRPr="00702396">
                        <w:rPr>
                          <w:color w:val="FFFFFF" w:themeColor="background1"/>
                          <w:sz w:val="10"/>
                          <w:szCs w:val="10"/>
                        </w:rPr>
                        <w:t>N1 CERTIFICADO:</w:t>
                      </w:r>
                      <w:r w:rsidR="00702396">
                        <w:rPr>
                          <w:color w:val="FFFFFF" w:themeColor="background1"/>
                          <w:sz w:val="10"/>
                          <w:szCs w:val="10"/>
                        </w:rPr>
                        <w:t xml:space="preserve"> </w:t>
                      </w:r>
                    </w:p>
                    <w:p w14:paraId="15957964" w14:textId="4AD24CE3" w:rsidR="00702396" w:rsidRPr="00702396" w:rsidRDefault="00702396"/>
                  </w:txbxContent>
                </v:textbox>
                <w10:wrap type="through"/>
              </v:shape>
            </w:pict>
          </mc:Fallback>
        </mc:AlternateContent>
      </w:r>
    </w:p>
    <w:p w14:paraId="371B7E5D" w14:textId="11F1C27E" w:rsidR="00702396" w:rsidRDefault="00471D82" w:rsidP="00B04812">
      <w:pPr>
        <w:pStyle w:val="Textoindependiente"/>
        <w:spacing w:before="10"/>
        <w:ind w:left="1134" w:right="1134"/>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94080" behindDoc="0" locked="0" layoutInCell="1" allowOverlap="1" wp14:anchorId="4851C6A3" wp14:editId="4A16A04C">
                <wp:simplePos x="0" y="0"/>
                <wp:positionH relativeFrom="column">
                  <wp:posOffset>982345</wp:posOffset>
                </wp:positionH>
                <wp:positionV relativeFrom="paragraph">
                  <wp:posOffset>120650</wp:posOffset>
                </wp:positionV>
                <wp:extent cx="68580" cy="60960"/>
                <wp:effectExtent l="0" t="0" r="26670" b="15240"/>
                <wp:wrapNone/>
                <wp:docPr id="2106508525" name="Diagrama de flujo: conector 24"/>
                <wp:cNvGraphicFramePr/>
                <a:graphic xmlns:a="http://schemas.openxmlformats.org/drawingml/2006/main">
                  <a:graphicData uri="http://schemas.microsoft.com/office/word/2010/wordprocessingShape">
                    <wps:wsp>
                      <wps:cNvSpPr/>
                      <wps:spPr>
                        <a:xfrm>
                          <a:off x="0" y="0"/>
                          <a:ext cx="68580" cy="60960"/>
                        </a:xfrm>
                        <a:prstGeom prst="flowChartConnector">
                          <a:avLst/>
                        </a:prstGeom>
                        <a:solidFill>
                          <a:schemeClr val="accent2">
                            <a:lumMod val="75000"/>
                          </a:schemeClr>
                        </a:solidFill>
                        <a:ln>
                          <a:solidFill>
                            <a:schemeClr val="accent2">
                              <a:lumMod val="75000"/>
                            </a:schemeClr>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3FA88" id="_x0000_t120" coordsize="21600,21600" o:spt="120" path="m10800,qx,10800,10800,21600,21600,10800,10800,xe">
                <v:path gradientshapeok="t" o:connecttype="custom" o:connectlocs="10800,0;3163,3163;0,10800;3163,18437;10800,21600;18437,18437;21600,10800;18437,3163" textboxrect="3163,3163,18437,18437"/>
              </v:shapetype>
              <v:shape id="Diagrama de flujo: conector 24" o:spid="_x0000_s1026" type="#_x0000_t120" style="position:absolute;margin-left:77.35pt;margin-top:9.5pt;width:5.4pt;height:4.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6WiAIAAOEFAAAOAAAAZHJzL2Uyb0RvYy54bWy0VFFP2zAQfp+0/2D5fSSpoEBFiqoipkkM&#10;EDDxbBybWLJ9nu027X79zk6aMhiaNG0vjs93993dl7s7O98YTdbCBwW2ptVBSYmwHBpln2v67eHy&#10;0wklITLbMA1W1HQrAj2ff/xw1rmZmEALuhGeIIgNs87VtI3RzYoi8FYYFg7ACYtKCd6wiKJ/LhrP&#10;OkQ3upiU5bTowDfOAxch4OtFr6TzjC+l4PFGyiAi0TXF3GI+fT6f0lnMz9js2TPXKj6kwf4iC8OU&#10;xaAj1AWLjKy8egNlFPcQQMYDDqYAKRUXuQaspipfVXPfMidyLUhOcCNN4d/B8uv1vbv1SEPnwizg&#10;NVWxkd6kL+ZHNpms7UiW2ETC8XF6cnSCjHLUTMvTaaay2Ls6H+JnAYakS02lhm7ZMh+XYC3+FfCZ&#10;Lra+ChGDo+POIcUNoFVzqbTOQuoFsdSerBn+Rca5sHGS3fXKfIWmfz8+KstdErl9kktG/gVN2/8a&#10;AAtJEYo9m/kWt1qkuNreCUlUg/z1FYyZvi0utKwR/XP1bm0ZMCFLZGvErjI772D3dA/2yVXkORmd&#10;yz87jx45Mtg4Ohtlh1/7KrqOVRo25Ef29juSemoSS0/QbG898dBPaXD8UmHzXLEQb5nHscR2w1UT&#10;b/BI/VRTGG6UtOB//O492eO0oJaSDse8puH7inlBif5icY5Oq8PDtBeycHh0PEHBv9Q8vdTYlVkC&#10;9mCFS83xfE32Ue+u0oN5xI20SFFRxSzH2DXl0e+EZezXD+40LhaLbIa7wLF4Ze8dT+CJ1TQOD5tH&#10;5t0wQREH7xp2K4HNXo1Ob5s8LSxWEaTKc7XndeAb90j+C8POS4vqpZyt9pt5/hMAAP//AwBQSwME&#10;FAAGAAgAAAAhAEHTg8/eAAAACQEAAA8AAABkcnMvZG93bnJldi54bWxMj01Lw0AQhu+C/2EZwYvY&#10;TYuJMWZTpKWgp2qVet1kxyS4Oxuy2zb+e6cnvc3LPLwf5XJyVhxxDL0nBfNZAgKp8aanVsHH++Y2&#10;BxGiJqOtJ1TwgwGW1eVFqQvjT/SGx11sBZtQKLSCLsahkDI0HTodZn5A4t+XH52OLMdWmlGf2NxZ&#10;uUiSTDrdEyd0esBVh8337uAUrJ/lxq7m5rO+2cfkZbt2+WuyV+r6anp6BBFxin8wnOtzdai4U+0P&#10;ZIKwrNO7e0b5eOBNZyBLUxC1gkWegaxK+X9B9QsAAP//AwBQSwECLQAUAAYACAAAACEAtoM4kv4A&#10;AADhAQAAEwAAAAAAAAAAAAAAAAAAAAAAW0NvbnRlbnRfVHlwZXNdLnhtbFBLAQItABQABgAIAAAA&#10;IQA4/SH/1gAAAJQBAAALAAAAAAAAAAAAAAAAAC8BAABfcmVscy8ucmVsc1BLAQItABQABgAIAAAA&#10;IQAGDP6WiAIAAOEFAAAOAAAAAAAAAAAAAAAAAC4CAABkcnMvZTJvRG9jLnhtbFBLAQItABQABgAI&#10;AAAAIQBB04PP3gAAAAkBAAAPAAAAAAAAAAAAAAAAAOIEAABkcnMvZG93bnJldi54bWxQSwUGAAAA&#10;AAQABADzAAAA7QUAAAAA&#10;" fillcolor="#943634 [2405]" strokecolor="#943634 [2405]" strokeweight="2pt"/>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700224" behindDoc="0" locked="0" layoutInCell="1" allowOverlap="1" wp14:anchorId="5FED1ADF" wp14:editId="61106F21">
                <wp:simplePos x="0" y="0"/>
                <wp:positionH relativeFrom="column">
                  <wp:posOffset>2795905</wp:posOffset>
                </wp:positionH>
                <wp:positionV relativeFrom="paragraph">
                  <wp:posOffset>120650</wp:posOffset>
                </wp:positionV>
                <wp:extent cx="57150" cy="60960"/>
                <wp:effectExtent l="0" t="0" r="19050" b="15240"/>
                <wp:wrapNone/>
                <wp:docPr id="668106389" name="Diagrama de flujo: conector 26"/>
                <wp:cNvGraphicFramePr/>
                <a:graphic xmlns:a="http://schemas.openxmlformats.org/drawingml/2006/main">
                  <a:graphicData uri="http://schemas.microsoft.com/office/word/2010/wordprocessingShape">
                    <wps:wsp>
                      <wps:cNvSpPr/>
                      <wps:spPr>
                        <a:xfrm>
                          <a:off x="0" y="0"/>
                          <a:ext cx="57150" cy="60960"/>
                        </a:xfrm>
                        <a:prstGeom prst="flowChartConnector">
                          <a:avLst/>
                        </a:prstGeom>
                        <a:solidFill>
                          <a:schemeClr val="accent2">
                            <a:lumMod val="75000"/>
                          </a:schemeClr>
                        </a:solidFill>
                        <a:ln>
                          <a:solidFill>
                            <a:schemeClr val="accent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B239D" id="Diagrama de flujo: conector 26" o:spid="_x0000_s1026" type="#_x0000_t120" style="position:absolute;margin-left:220.15pt;margin-top:9.5pt;width:4.5pt;height:4.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fbjAIAAOEFAAAOAAAAZHJzL2Uyb0RvYy54bWy0VMFu2zAMvQ/YPwi6r7aDpl2DOkWQosOA&#10;ri3aDj2rslQLkERNUuJkXz9Kdpys63YYtossiuQj+Uzy/GJjNFkLHxTYmlZHJSXCcmiUfanp18er&#10;Dx8pCZHZhmmwoqZbEejF/P27887NxARa0I3wBEFsmHWupm2MblYUgbfCsHAETlhUSvCGRRT9S9F4&#10;1iG60cWkLE+KDnzjPHARAr5e9ko6z/hSCh5vpQwiEl1TzC3m0+fzOZ3F/JzNXjxzreJDGuwvsjBM&#10;WQw6Ql2yyMjKq1+gjOIeAsh4xMEUIKXiIteA1VTlq2oeWuZErgXJCW6kKfw7WH6zfnB3HmnoXJgF&#10;vKYqNtKb9MX8yCaTtR3JEptIOD5OT6spMspRc1KenWQqi72r8yF+EmBIutRUauiWLfNxCdbiXwGf&#10;6WLr6xAxODruHFLcAFo1V0rrLKReEEvtyZrhX2ScCxsn2V2vzBdo+vfTaVnuksjtk1wy8k9o2v7X&#10;AFhIilDs2cy3uNUixdX2XkiiGuSvr2DM9LC4KhcXWtaI/hmZ/k1tGTAhS2RrxB4A3iKuSi2PWQ72&#10;yVXkORmdyz76n5xHjxwZbBydjbLDr31VmY5j5N5+R1JPTWLpGZrtnSce+ikNjl8pbJ5rFuId8ziW&#10;2G64auItHqmfagrDjZIW/Pe33pM9TgtqKelwzGsavq2YF5Tozxbn6Kw6Pk57IQvH09MJCv5Q83yo&#10;sSuzBOzBCpea4/ma7KPeXaUH84QbaZGioopZjrFryqPfCcvYrx/caVwsFtkMd4Fj8do+OJ7AE6tp&#10;HB43T8y7YYIiDt4N7FYCm70and42eVpYrCJIledqz+vAN+6R/P+HnZcW1aGcrfabef4DAAD//wMA&#10;UEsDBBQABgAIAAAAIQAivgBQ3wAAAAkBAAAPAAAAZHJzL2Rvd25yZXYueG1sTI/BTsMwEETvSPyD&#10;tUhcELVboioNcSrUqhKcgILK1YmXJMJeR7Hbhr9nOcFxZ55mZ8r15J044Rj7QBrmMwUCqQm2p1bD&#10;+9vuNgcRkyFrXCDU8I0R1tXlRWkKG870iqd9agWHUCyMhi6loZAyNh16E2dhQGLvM4zeJD7HVtrR&#10;nDncO7lQaim96Yk/dGbATYfN1/7oNWwf5c5t5vajvjkk9fS89fmLOmh9fTU93INIOKU/GH7rc3Wo&#10;uFMdjmSjcBqyTN0xysaKNzGQZSsWag2LfAmyKuX/BdUPAAAA//8DAFBLAQItABQABgAIAAAAIQC2&#10;gziS/gAAAOEBAAATAAAAAAAAAAAAAAAAAAAAAABbQ29udGVudF9UeXBlc10ueG1sUEsBAi0AFAAG&#10;AAgAAAAhADj9If/WAAAAlAEAAAsAAAAAAAAAAAAAAAAALwEAAF9yZWxzLy5yZWxzUEsBAi0AFAAG&#10;AAgAAAAhAANeh9uMAgAA4QUAAA4AAAAAAAAAAAAAAAAALgIAAGRycy9lMm9Eb2MueG1sUEsBAi0A&#10;FAAGAAgAAAAhACK+AFDfAAAACQEAAA8AAAAAAAAAAAAAAAAA5gQAAGRycy9kb3ducmV2LnhtbFBL&#10;BQYAAAAABAAEAPMAAADyBQAAAAA=&#10;" fillcolor="#943634 [2405]" strokecolor="#943634 [2405]" strokeweight="2pt"/>
            </w:pict>
          </mc:Fallback>
        </mc:AlternateContent>
      </w:r>
      <w:r w:rsidR="00CC3E42">
        <w:rPr>
          <w:rFonts w:asciiTheme="minorHAnsi" w:hAnsiTheme="minorHAnsi" w:cstheme="minorHAnsi"/>
          <w:noProof/>
          <w:sz w:val="20"/>
          <w:szCs w:val="20"/>
        </w:rPr>
        <mc:AlternateContent>
          <mc:Choice Requires="wps">
            <w:drawing>
              <wp:anchor distT="0" distB="0" distL="114300" distR="114300" simplePos="0" relativeHeight="251638784" behindDoc="0" locked="0" layoutInCell="1" allowOverlap="1" wp14:anchorId="0862C93A" wp14:editId="268A2696">
                <wp:simplePos x="0" y="0"/>
                <wp:positionH relativeFrom="column">
                  <wp:posOffset>1633855</wp:posOffset>
                </wp:positionH>
                <wp:positionV relativeFrom="paragraph">
                  <wp:posOffset>146685</wp:posOffset>
                </wp:positionV>
                <wp:extent cx="513715" cy="67945"/>
                <wp:effectExtent l="0" t="0" r="19685" b="27305"/>
                <wp:wrapNone/>
                <wp:docPr id="1040358446" name="Cuadro de texto 13"/>
                <wp:cNvGraphicFramePr/>
                <a:graphic xmlns:a="http://schemas.openxmlformats.org/drawingml/2006/main">
                  <a:graphicData uri="http://schemas.microsoft.com/office/word/2010/wordprocessingShape">
                    <wps:wsp>
                      <wps:cNvSpPr txBox="1"/>
                      <wps:spPr>
                        <a:xfrm>
                          <a:off x="0" y="0"/>
                          <a:ext cx="513715" cy="67945"/>
                        </a:xfrm>
                        <a:prstGeom prst="rect">
                          <a:avLst/>
                        </a:prstGeom>
                        <a:solidFill>
                          <a:schemeClr val="tx1">
                            <a:lumMod val="65000"/>
                            <a:lumOff val="35000"/>
                          </a:schemeClr>
                        </a:solidFill>
                        <a:ln w="6350">
                          <a:solidFill>
                            <a:schemeClr val="bg1"/>
                          </a:solidFill>
                        </a:ln>
                      </wps:spPr>
                      <wps:txbx>
                        <w:txbxContent>
                          <w:p w14:paraId="63EEFD45" w14:textId="77777777" w:rsidR="00702396" w:rsidRDefault="007023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62C93A" id="Cuadro de texto 13" o:spid="_x0000_s1027" type="#_x0000_t202" style="position:absolute;left:0;text-align:left;margin-left:128.65pt;margin-top:11.55pt;width:40.45pt;height:5.3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o0+UQIAALwEAAAOAAAAZHJzL2Uyb0RvYy54bWysVF1v2yAUfZ+0/4B4X2ynSbpGcaosVaZJ&#10;WVspnfpMMMSWMJcBiZ39+l2w89FuT9NeMPeDw+Xccz27b2tFDsK6CnROs0FKidAcikrvcvrjZfXp&#10;MyXOM10wBVrk9CgcvZ9//DBrzFQMoQRVCEsQRLtpY3Jaem+mSeJ4KWrmBmCExqAEWzOPpt0lhWUN&#10;otcqGabpJGnAFsYCF86h96EL0nnEl1Jw/ySlE56onGJtPq42rtuwJvMZm+4sM2XF+zLYP1RRs0rj&#10;pWeoB+YZ2dvqD6i64hYcSD/gUCcgZcVFfAO+JkvfvWZTMiPiW5AcZ840uf8Hyx8PG/NsiW+/QIsN&#10;DIQ0xk0dOsN7Wmnr8MVKCcaRwuOZNtF6wtE5zm5uszElHEOT27vROIAkl7PGOv9VQE3CJqcWmxK5&#10;Yoe1813qKSVc5UBVxapSKhpBCGKpLDkwbKFvs3hU7evvUHS+yThN+0aiG9vduW9ObqwkyimgxLre&#10;XKA0abBszI7Ab2LnYx3idhfpCXiXEtFSGmEvpIWdb7ctqYorQrdQHJFnC50EneGrCulYM+efmUXN&#10;IbU4R/4JF6kAa4J+R0kJ9tff/CEfpYBRShrUcE7dzz2zghL1TaNI7rLRKIg+GqPx7RANex3ZXkf0&#10;vl4CcpzhxBoetyHfq9NWWqhfcdwW4VYMMc3xbmzKabv03WThuHKxWMQklLlhfq03hgfo0NPQ7Jf2&#10;lVnTK8Kjkh7hpHY2fSeMLjec1LDYe5BVVE3guWO1px9HJPa3H+cwg9d2zLr8dOa/AQAA//8DAFBL&#10;AwQUAAYACAAAACEADh1fbt8AAAAJAQAADwAAAGRycy9kb3ducmV2LnhtbEyPy07DMBBF90j8gzVI&#10;bCpqN1FplcapEBKLSLBo4QPceJpE9SPYbpr+PQMburujObpzptxO1rARQ+y9k7CYC2DoGq9710r4&#10;+nx7WgOLSTmtjHco4YoRttX9XakK7S9uh+M+tYxKXCyUhC6loeA8Nh1aFed+QEe7ow9WJRpDy3VQ&#10;Fyq3hmdCPHOrekcXOjXga4fNaX+2EpYfO3G81k0tRvFt8tksZPX7SsrHh+llAyzhlP5h+NUndajI&#10;6eDPTkdmJGTLVU4ohXwBjIA8X2fADn8BeFXy2w+qHwAAAP//AwBQSwECLQAUAAYACAAAACEAtoM4&#10;kv4AAADhAQAAEwAAAAAAAAAAAAAAAAAAAAAAW0NvbnRlbnRfVHlwZXNdLnhtbFBLAQItABQABgAI&#10;AAAAIQA4/SH/1gAAAJQBAAALAAAAAAAAAAAAAAAAAC8BAABfcmVscy8ucmVsc1BLAQItABQABgAI&#10;AAAAIQDcio0+UQIAALwEAAAOAAAAAAAAAAAAAAAAAC4CAABkcnMvZTJvRG9jLnhtbFBLAQItABQA&#10;BgAIAAAAIQAOHV9u3wAAAAkBAAAPAAAAAAAAAAAAAAAAAKsEAABkcnMvZG93bnJldi54bWxQSwUG&#10;AAAAAAQABADzAAAAtwUAAAAA&#10;" fillcolor="#5a5a5a [2109]" strokecolor="white [3212]" strokeweight=".5pt">
                <v:textbox>
                  <w:txbxContent>
                    <w:p w14:paraId="63EEFD45" w14:textId="77777777" w:rsidR="00702396" w:rsidRDefault="00702396"/>
                  </w:txbxContent>
                </v:textbox>
              </v:shape>
            </w:pict>
          </mc:Fallback>
        </mc:AlternateContent>
      </w:r>
      <w:r w:rsidR="00CC3E42">
        <w:rPr>
          <w:rFonts w:asciiTheme="minorHAnsi" w:hAnsiTheme="minorHAnsi" w:cstheme="minorHAnsi"/>
          <w:noProof/>
          <w:sz w:val="20"/>
          <w:szCs w:val="20"/>
        </w:rPr>
        <mc:AlternateContent>
          <mc:Choice Requires="wps">
            <w:drawing>
              <wp:anchor distT="0" distB="0" distL="114300" distR="114300" simplePos="0" relativeHeight="251651072" behindDoc="0" locked="0" layoutInCell="1" allowOverlap="1" wp14:anchorId="74B7C096" wp14:editId="4D3B0797">
                <wp:simplePos x="0" y="0"/>
                <wp:positionH relativeFrom="column">
                  <wp:posOffset>2201545</wp:posOffset>
                </wp:positionH>
                <wp:positionV relativeFrom="paragraph">
                  <wp:posOffset>146685</wp:posOffset>
                </wp:positionV>
                <wp:extent cx="487680" cy="67945"/>
                <wp:effectExtent l="0" t="0" r="26670" b="27305"/>
                <wp:wrapNone/>
                <wp:docPr id="1792378262" name="Cuadro de texto 14"/>
                <wp:cNvGraphicFramePr/>
                <a:graphic xmlns:a="http://schemas.openxmlformats.org/drawingml/2006/main">
                  <a:graphicData uri="http://schemas.microsoft.com/office/word/2010/wordprocessingShape">
                    <wps:wsp>
                      <wps:cNvSpPr txBox="1"/>
                      <wps:spPr>
                        <a:xfrm>
                          <a:off x="0" y="0"/>
                          <a:ext cx="487680" cy="67945"/>
                        </a:xfrm>
                        <a:prstGeom prst="rect">
                          <a:avLst/>
                        </a:prstGeom>
                        <a:solidFill>
                          <a:schemeClr val="tx1">
                            <a:lumMod val="65000"/>
                            <a:lumOff val="35000"/>
                          </a:schemeClr>
                        </a:solidFill>
                        <a:ln w="6350">
                          <a:solidFill>
                            <a:schemeClr val="bg1"/>
                          </a:solidFill>
                        </a:ln>
                      </wps:spPr>
                      <wps:txbx>
                        <w:txbxContent>
                          <w:p w14:paraId="3628D54E" w14:textId="77777777" w:rsidR="00CC3E42" w:rsidRDefault="00CC3E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B7C096" id="Cuadro de texto 14" o:spid="_x0000_s1028" type="#_x0000_t202" style="position:absolute;left:0;text-align:left;margin-left:173.35pt;margin-top:11.55pt;width:38.4pt;height:5.3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iMgUgIAALwEAAAOAAAAZHJzL2Uyb0RvYy54bWysVE2P2jAQvVfqf7B8LwmUr40IK8qKqhLd&#10;XYmt9mwch0RyPK5tSOiv79hJgN32VPXieD78PH7zJov7ppLkJIwtQaV0OIgpEYpDVqpDSn+8bD7N&#10;KbGOqYxJUCKlZ2Hp/fLjh0WtEzGCAmQmDEEQZZNap7RwTidRZHkhKmYHoIXCYA6mYg5Nc4gyw2pE&#10;r2Q0iuNpVIPJtAEurEXvQxuky4Cf54K7pzy3whGZUqzNhdWEde/XaLlgycEwXZS8K4P9QxUVKxVe&#10;eoF6YI6Royn/gKpKbsBC7gYcqgjyvOQivAFfM4zfvWZXMC3CW5Acqy802f8Hyx9PO/1siGu+QIMN&#10;9ITU2iYWnf49TW4q/8VKCcaRwvOFNtE4wtE5ns+mc4xwDE1nd+OJB4muZ7Wx7quAivhNSg02JXDF&#10;Tlvr2tQ+xV9lQZbZppQyGF4IYi0NOTFsoWuG4ag8Vt8ha33TSRx3jUQ3trt1f+7dWEmQk0cJdb25&#10;QCpSY9mYHYDfxC7HWsT9IdDj8a4loiUVwl5J8zvX7BtSZikd9YTuITsjzwZaCVrNNyXSsWXWPTOD&#10;mkMCcY7cEy65BKwJuh0lBZhff/P7fJQCRimpUcMptT+PzAhK5DeFIrkbjsde9MEYT2YjNMxtZH8b&#10;UcdqDcjxECdW87D1+U7229xA9YrjtvK3YogpjndjU/rt2rWThePKxWoVklDmmrmt2mnuoX1PfbNf&#10;mldmdKcIh0p6hF7tLHknjDbXn1SwOjrIy6Aaz3PLakc/jkjobzfOfgZv7ZB1/eksfwMAAP//AwBQ&#10;SwMEFAAGAAgAAAAhAGmdWHjgAAAACQEAAA8AAABkcnMvZG93bnJldi54bWxMj8tOwzAQRfdI/IM1&#10;SGwqajfuSyFOhZBYRIJFCx/gxm4SYY9D7Kbp3zOs6HJ0j+49U+wm79hoh9gFVLCYC2AW62A6bBR8&#10;fb49bYHFpNFoF9AquNoIu/L+rtC5CRfc2/GQGkYlGHOtoE2pzzmPdWu9jvPQW6TsFAavE51Dw82g&#10;L1TuHc+EWHOvO6SFVvf2tbX19+HsFaw+9uJ0repKjOLHydlsyKr3jVKPD9PLM7Bkp/QPw58+qUNJ&#10;TsdwRhOZUyCX6w2hCjK5AEbAMpMrYEdK5BZ4WfDbD8pfAAAA//8DAFBLAQItABQABgAIAAAAIQC2&#10;gziS/gAAAOEBAAATAAAAAAAAAAAAAAAAAAAAAABbQ29udGVudF9UeXBlc10ueG1sUEsBAi0AFAAG&#10;AAgAAAAhADj9If/WAAAAlAEAAAsAAAAAAAAAAAAAAAAALwEAAF9yZWxzLy5yZWxzUEsBAi0AFAAG&#10;AAgAAAAhAGcGIyBSAgAAvAQAAA4AAAAAAAAAAAAAAAAALgIAAGRycy9lMm9Eb2MueG1sUEsBAi0A&#10;FAAGAAgAAAAhAGmdWHjgAAAACQEAAA8AAAAAAAAAAAAAAAAArAQAAGRycy9kb3ducmV2LnhtbFBL&#10;BQYAAAAABAAEAPMAAAC5BQAAAAA=&#10;" fillcolor="#5a5a5a [2109]" strokecolor="white [3212]" strokeweight=".5pt">
                <v:textbox>
                  <w:txbxContent>
                    <w:p w14:paraId="3628D54E" w14:textId="77777777" w:rsidR="00CC3E42" w:rsidRDefault="00CC3E42"/>
                  </w:txbxContent>
                </v:textbox>
              </v:shape>
            </w:pict>
          </mc:Fallback>
        </mc:AlternateContent>
      </w:r>
      <w:r w:rsidR="00CC3E42">
        <w:rPr>
          <w:rFonts w:asciiTheme="minorHAnsi" w:hAnsiTheme="minorHAnsi" w:cstheme="minorHAnsi"/>
          <w:noProof/>
          <w:sz w:val="20"/>
          <w:szCs w:val="20"/>
        </w:rPr>
        <mc:AlternateContent>
          <mc:Choice Requires="wps">
            <w:drawing>
              <wp:anchor distT="0" distB="0" distL="114300" distR="114300" simplePos="0" relativeHeight="251628544" behindDoc="0" locked="0" layoutInCell="1" allowOverlap="1" wp14:anchorId="06D1AF93" wp14:editId="0C940B82">
                <wp:simplePos x="0" y="0"/>
                <wp:positionH relativeFrom="column">
                  <wp:posOffset>1321435</wp:posOffset>
                </wp:positionH>
                <wp:positionV relativeFrom="paragraph">
                  <wp:posOffset>55245</wp:posOffset>
                </wp:positionV>
                <wp:extent cx="1367790" cy="64770"/>
                <wp:effectExtent l="0" t="0" r="22860" b="11430"/>
                <wp:wrapNone/>
                <wp:docPr id="27404284" name="Cuadro de texto 12"/>
                <wp:cNvGraphicFramePr/>
                <a:graphic xmlns:a="http://schemas.openxmlformats.org/drawingml/2006/main">
                  <a:graphicData uri="http://schemas.microsoft.com/office/word/2010/wordprocessingShape">
                    <wps:wsp>
                      <wps:cNvSpPr txBox="1"/>
                      <wps:spPr>
                        <a:xfrm>
                          <a:off x="0" y="0"/>
                          <a:ext cx="1367790" cy="64770"/>
                        </a:xfrm>
                        <a:prstGeom prst="rect">
                          <a:avLst/>
                        </a:prstGeom>
                        <a:solidFill>
                          <a:schemeClr val="tx1">
                            <a:lumMod val="65000"/>
                            <a:lumOff val="35000"/>
                          </a:schemeClr>
                        </a:solidFill>
                        <a:ln w="6350">
                          <a:solidFill>
                            <a:schemeClr val="bg1"/>
                          </a:solidFill>
                        </a:ln>
                      </wps:spPr>
                      <wps:txbx>
                        <w:txbxContent>
                          <w:p w14:paraId="2D024F82" w14:textId="77777777" w:rsidR="00702396" w:rsidRDefault="007023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D1AF93" id="Cuadro de texto 12" o:spid="_x0000_s1029" type="#_x0000_t202" style="position:absolute;left:0;text-align:left;margin-left:104.05pt;margin-top:4.35pt;width:107.7pt;height:5.1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pHgUwIAAL0EAAAOAAAAZHJzL2Uyb0RvYy54bWysVE1v2zAMvQ/YfxB0X520abIGcYqsRYYB&#10;XVsgHXpWZDkxIIuapMTOfv2e5Hy122nYRZZI6pF6fPTktq012yrnKzI571/0OFNGUlGZVc5/vMw/&#10;febMB2EKocmonO+U57fTjx8mjR2rS1qTLpRjADF+3Nicr0Ow4yzzcq1q4S/IKgNnSa4WAUe3ygon&#10;GqDXOrvs9YZZQ66wjqTyHtb7zsmnCb8slQxPZelVYDrnqC2k1aV1GddsOhHjlRN2Xcl9GeIfqqhF&#10;ZZD0CHUvgmAbV/0BVVfSkacyXEiqMyrLSqr0Brym33v3msVaWJXeAnK8PdLk/x+sfNwu7LNjof1C&#10;LRoYCWmsH3sY43va0tXxi0oZ/KBwd6RNtYHJeOlqOBrdwCXhGw5Go0RrdrpsnQ9fFdUsbnLu0JVE&#10;ltg++ICECD2ExFyedFXMK63TISpB3WnHtgI9DG0/XdWb+jsVnW143evtOwkz+t2Zrw5mwCc9RZSU&#10;7E0CbViDshGdgN/4jtc6xOUq8RPxTiXipA1gT6zFXWiXLauKnF8dGF1SsQPRjjoNeivnFeh4ED48&#10;CwfRgUAMUnjCUmpCTbTfcbYm9+tv9hgPLcDLWQMR59z/3AinONPfDFRy0x8MourTYXA9usTBnXuW&#10;5x6zqe8IHPcxslambYwP+rAtHdWvmLdZzAqXMBK50ZTD9i50o4V5lWo2S0HQuRXhwSysjNCxp7HZ&#10;L+2rcHaviAApPdJB7mL8ThhdbLxpaLYJVFZJNZHnjtU9/ZiR1N/9PMchPD+nqNNfZ/obAAD//wMA&#10;UEsDBBQABgAIAAAAIQD3Haj63wAAAAgBAAAPAAAAZHJzL2Rvd25yZXYueG1sTI/LTsMwEEX3SPyD&#10;NUhsqtZuSmkIcSqExCISLFr6AW48TSL8CLabpn/PsILl6B7de6bcTtawEUPsvZOwXAhg6Bqve9dK&#10;OHy+zXNgMSmnlfEOJVwxwra6vSlVof3F7XDcp5ZRiYuFktClNBScx6ZDq+LCD+goO/lgVaIztFwH&#10;daFya3gmxCO3qne00KkBXztsvvZnK2H9sROna93UYhTfZjWbhax+30h5fze9PANLOKU/GH71SR0q&#10;cjr6s9ORGQmZyJeESsg3wCh/yFZrYEcC8yfgVcn/P1D9AAAA//8DAFBLAQItABQABgAIAAAAIQC2&#10;gziS/gAAAOEBAAATAAAAAAAAAAAAAAAAAAAAAABbQ29udGVudF9UeXBlc10ueG1sUEsBAi0AFAAG&#10;AAgAAAAhADj9If/WAAAAlAEAAAsAAAAAAAAAAAAAAAAALwEAAF9yZWxzLy5yZWxzUEsBAi0AFAAG&#10;AAgAAAAhAJWukeBTAgAAvQQAAA4AAAAAAAAAAAAAAAAALgIAAGRycy9lMm9Eb2MueG1sUEsBAi0A&#10;FAAGAAgAAAAhAPcdqPrfAAAACAEAAA8AAAAAAAAAAAAAAAAArQQAAGRycy9kb3ducmV2LnhtbFBL&#10;BQYAAAAABAAEAPMAAAC5BQAAAAA=&#10;" fillcolor="#5a5a5a [2109]" strokecolor="white [3212]" strokeweight=".5pt">
                <v:textbox>
                  <w:txbxContent>
                    <w:p w14:paraId="2D024F82" w14:textId="77777777" w:rsidR="00702396" w:rsidRDefault="00702396"/>
                  </w:txbxContent>
                </v:textbox>
              </v:shape>
            </w:pict>
          </mc:Fallback>
        </mc:AlternateContent>
      </w:r>
      <w:r w:rsidR="00CC3E42">
        <w:rPr>
          <w:rFonts w:asciiTheme="minorHAnsi" w:hAnsiTheme="minorHAnsi" w:cstheme="minorHAnsi"/>
          <w:noProof/>
          <w:sz w:val="20"/>
          <w:szCs w:val="20"/>
        </w:rPr>
        <mc:AlternateContent>
          <mc:Choice Requires="wps">
            <w:drawing>
              <wp:anchor distT="0" distB="0" distL="114300" distR="114300" simplePos="0" relativeHeight="251679744" behindDoc="0" locked="0" layoutInCell="1" allowOverlap="1" wp14:anchorId="737F626F" wp14:editId="6DB4BF2A">
                <wp:simplePos x="0" y="0"/>
                <wp:positionH relativeFrom="column">
                  <wp:posOffset>932815</wp:posOffset>
                </wp:positionH>
                <wp:positionV relativeFrom="paragraph">
                  <wp:posOffset>146685</wp:posOffset>
                </wp:positionV>
                <wp:extent cx="49530" cy="0"/>
                <wp:effectExtent l="0" t="0" r="0" b="0"/>
                <wp:wrapNone/>
                <wp:docPr id="145714759" name="Conector recto 20"/>
                <wp:cNvGraphicFramePr/>
                <a:graphic xmlns:a="http://schemas.openxmlformats.org/drawingml/2006/main">
                  <a:graphicData uri="http://schemas.microsoft.com/office/word/2010/wordprocessingShape">
                    <wps:wsp>
                      <wps:cNvCnPr/>
                      <wps:spPr>
                        <a:xfrm>
                          <a:off x="0" y="0"/>
                          <a:ext cx="495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2482F7" id="Conector recto 20"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45pt,11.55pt" to="77.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5QHsAEAANIDAAAOAAAAZHJzL2Uyb0RvYy54bWysU01v2zAMvQ/YfxB0X+S067AZcXpo0V2K&#10;rdjHD1BlKhYgiYKkxc6/L6UkdrEOGDb0QosS3yP5SG+uJ2fZHmIy6Du+XjWcgVfYG7/r+M8fd+8+&#10;cpay9L206KHjB0j8evv2zWYMLVzggLaHyIjEp3YMHR9yDq0QSQ3gZFphAE+PGqOTmdy4E32UI7E7&#10;Ky6a5oMYMfYhooKU6Pb2+Mi3lV9rUPmr1gkysx2n2nK1sdrHYsV2I9tdlGEw6lSG/I8qnDSeks5U&#10;tzJL9iuaF1TOqIgJdV4pdAK1NgpqD9TNuvmtm++DDFB7IXFSmGVKr0ervuxv/EMkGcaQ2hQeYuli&#10;0tGVL9XHpirWYRYLpswUXb7/dHVJiqrzi1hgIab8GdCxcui4Nb50IVu5v0+ZUlHoOaRcW19sQmv6&#10;O2Ntdcr84cZGtpc0uTyty6QI9yyKvIIUS+H1lA8WjqzfQDPTU6nrmr3u1MIplQKfz7zWU3SBaapg&#10;BjZ/B57iCxTqvv0LeEbUzOjzDHbGY/xT9kUKfYw/K3Dsu0jwiP2hjrRKQ4tTlTstednM536FL7/i&#10;9gkAAP//AwBQSwMEFAAGAAgAAAAhALmmQMTeAAAACQEAAA8AAABkcnMvZG93bnJldi54bWxMj7FO&#10;wzAQhnekvoN1SGzUaQmhhDhVhWBBLAkdYHPjaxwRn9PYacLb46pDO/53n/77LltPpmVH7F1jScBi&#10;HgFDqqxqqBaw/Xq/XwFzXpKSrSUU8IcO1vnsJpOpsiMVeCx9zUIJuVQK0N53Keeu0mikm9sOKez2&#10;tjfSh9jXXPVyDOWm5csoSriRDYULWnb4qrH6LQcj4OPw6bZxUrwV34dVOf7sB11bFOLudtq8APM4&#10;+QsMJ/2gDnlw2tmBlGNtyHHyHFABy4cFsBPwGD8B250HPM/49Qf5PwAAAP//AwBQSwECLQAUAAYA&#10;CAAAACEAtoM4kv4AAADhAQAAEwAAAAAAAAAAAAAAAAAAAAAAW0NvbnRlbnRfVHlwZXNdLnhtbFBL&#10;AQItABQABgAIAAAAIQA4/SH/1gAAAJQBAAALAAAAAAAAAAAAAAAAAC8BAABfcmVscy8ucmVsc1BL&#10;AQItABQABgAIAAAAIQA3w5QHsAEAANIDAAAOAAAAAAAAAAAAAAAAAC4CAABkcnMvZTJvRG9jLnht&#10;bFBLAQItABQABgAIAAAAIQC5pkDE3gAAAAkBAAAPAAAAAAAAAAAAAAAAAAoEAABkcnMvZG93bnJl&#10;di54bWxQSwUGAAAAAAQABADzAAAAFQUAAAAA&#10;" strokecolor="black [3213]"/>
            </w:pict>
          </mc:Fallback>
        </mc:AlternateContent>
      </w:r>
    </w:p>
    <w:p w14:paraId="7E1E5824" w14:textId="5C2E7A90" w:rsidR="00702396" w:rsidRDefault="00471D82" w:rsidP="00B04812">
      <w:pPr>
        <w:pStyle w:val="Textoindependiente"/>
        <w:spacing w:before="10"/>
        <w:ind w:left="1134" w:right="1134"/>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57728" behindDoc="0" locked="0" layoutInCell="1" allowOverlap="1" wp14:anchorId="7E20BD9A" wp14:editId="66A1DB93">
                <wp:simplePos x="0" y="0"/>
                <wp:positionH relativeFrom="column">
                  <wp:posOffset>1877695</wp:posOffset>
                </wp:positionH>
                <wp:positionV relativeFrom="paragraph">
                  <wp:posOffset>54610</wp:posOffset>
                </wp:positionV>
                <wp:extent cx="0" cy="502920"/>
                <wp:effectExtent l="0" t="0" r="38100" b="11430"/>
                <wp:wrapNone/>
                <wp:docPr id="184438191" name="Conector recto 30"/>
                <wp:cNvGraphicFramePr/>
                <a:graphic xmlns:a="http://schemas.openxmlformats.org/drawingml/2006/main">
                  <a:graphicData uri="http://schemas.microsoft.com/office/word/2010/wordprocessingShape">
                    <wps:wsp>
                      <wps:cNvCnPr/>
                      <wps:spPr>
                        <a:xfrm flipV="1">
                          <a:off x="0" y="0"/>
                          <a:ext cx="0" cy="5029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B82242" id="Conector recto 30" o:spid="_x0000_s1026" style="position:absolute;flip:y;z-index:251657728;visibility:visible;mso-wrap-style:square;mso-wrap-distance-left:9pt;mso-wrap-distance-top:0;mso-wrap-distance-right:9pt;mso-wrap-distance-bottom:0;mso-position-horizontal:absolute;mso-position-horizontal-relative:text;mso-position-vertical:absolute;mso-position-vertical-relative:text" from="147.85pt,4.3pt" to="147.8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B/oAEAAJEDAAAOAAAAZHJzL2Uyb0RvYy54bWysU8mO1DAQvSPxD5bvdNItgSDq9BxmBBcE&#10;I7a7xyl3LLypbDrpv6dc6c4gFgkhLpaXqlfvvSrvb2bvxAkw2xh6ud20UkDQcbDh2MvPn14/eylF&#10;LioMysUAvTxDljeHp0/2U+pgF8foBkBBICF3U+rlWErqmibrEbzKm5gg0KOJ6FWhIx6bAdVE6N41&#10;u7Z90UwRh4RRQ850e7c8ygPjGwO6vDcmQxGul8St8Iq8PtS1OexVd0SVRqsvNNQ/sPDKBiq6Qt2p&#10;osQ3tL9Aeasx5mjKRkffRGOsBtZAarbtT2o+jioBayFzclptyv8PVr873YZ7JBumlLuc7rGqmA16&#10;YZxNX6inrIuYipltO6+2wVyEXi413T5vd6927GizIFSkhLm8gehF3fTS2VAFqU6d3uZCVSn0GkKH&#10;Rw68K2cHNdiFD2CEHajWwobHA24dipOixg5ft7WRhMWRNcVY59aklkv+MekSW9OAR+ZvE9dorhhD&#10;WRO9DRF/V7XMV6pmib+qXrRW2Q9xOHNH2A7qOyu7zGgdrB/PnP74kw7fAQAA//8DAFBLAwQUAAYA&#10;CAAAACEAZ6tfnNsAAAAIAQAADwAAAGRycy9kb3ducmV2LnhtbEyPQU7DMBBF90jcwRokNhV1iNQk&#10;hDgVqsQGFkDhAE4yJBH2OMRu6t6eQSzo8ul//XlTbaM1YsHZj44U3K4TEEit60bqFXy8P94UIHzQ&#10;1GnjCBWc0MO2vryodNm5I73hsg+94BHypVYwhDCVUvp2QKv92k1InH262erAOPeym/WRx62RaZJk&#10;0uqR+MKgJ9wN2H7tD1bB08vr6pTGbPWdb5pdXAoTn71R6voqPtyDCBjDfxl+9VkdanZq3IE6L4yC&#10;9G6Tc1VBkYHg/I8b5rwAWVfy/IH6BwAA//8DAFBLAQItABQABgAIAAAAIQC2gziS/gAAAOEBAAAT&#10;AAAAAAAAAAAAAAAAAAAAAABbQ29udGVudF9UeXBlc10ueG1sUEsBAi0AFAAGAAgAAAAhADj9If/W&#10;AAAAlAEAAAsAAAAAAAAAAAAAAAAALwEAAF9yZWxzLy5yZWxzUEsBAi0AFAAGAAgAAAAhAMxeUH+g&#10;AQAAkQMAAA4AAAAAAAAAAAAAAAAALgIAAGRycy9lMm9Eb2MueG1sUEsBAi0AFAAGAAgAAAAhAGer&#10;X5zbAAAACAEAAA8AAAAAAAAAAAAAAAAA+gMAAGRycy9kb3ducmV2LnhtbFBLBQYAAAAABAAEAPMA&#10;AAACBQAAAAA=&#10;" strokecolor="black [3040]"/>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656704" behindDoc="0" locked="0" layoutInCell="1" allowOverlap="1" wp14:anchorId="7FA59C84" wp14:editId="7A8F4DA0">
                <wp:simplePos x="0" y="0"/>
                <wp:positionH relativeFrom="column">
                  <wp:posOffset>2380615</wp:posOffset>
                </wp:positionH>
                <wp:positionV relativeFrom="paragraph">
                  <wp:posOffset>53975</wp:posOffset>
                </wp:positionV>
                <wp:extent cx="0" cy="339725"/>
                <wp:effectExtent l="0" t="0" r="38100" b="22225"/>
                <wp:wrapNone/>
                <wp:docPr id="1840882096" name="Conector recto 29"/>
                <wp:cNvGraphicFramePr/>
                <a:graphic xmlns:a="http://schemas.openxmlformats.org/drawingml/2006/main">
                  <a:graphicData uri="http://schemas.microsoft.com/office/word/2010/wordprocessingShape">
                    <wps:wsp>
                      <wps:cNvCnPr/>
                      <wps:spPr>
                        <a:xfrm flipV="1">
                          <a:off x="0" y="0"/>
                          <a:ext cx="0" cy="339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0B5333" id="Conector recto 29" o:spid="_x0000_s1026" style="position:absolute;flip:y;z-index:251656704;visibility:visible;mso-wrap-style:square;mso-wrap-distance-left:9pt;mso-wrap-distance-top:0;mso-wrap-distance-right:9pt;mso-wrap-distance-bottom:0;mso-position-horizontal:absolute;mso-position-horizontal-relative:text;mso-position-vertical:absolute;mso-position-vertical-relative:text" from="187.45pt,4.25pt" to="187.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CkoAEAAJEDAAAOAAAAZHJzL2Uyb0RvYy54bWysU8tu2zAQvAfIPxC815IdpE0EyzkkSC5F&#10;G+TRO0MtLaJ8gWQt+e+7XNlKkLZAUfRC8LEzuzO7XF+N1rAdxKS9a/lyUXMGTvpOu23Ln59uP1xw&#10;lrJwnTDeQcv3kPjV5vRkPYQGVr73poPIkMSlZggt73MOTVUl2YMVaeEDOHxUPlqR8Ri3VRfFgOzW&#10;VKu6/lgNPnYhegkp4e3N9Mg3xK8UyPxVqQSZmZZjbZnWSOtLWavNWjTbKEKv5aEM8Q9VWKEdJp2p&#10;bkQW7EfUv1BZLaNPXuWF9LbySmkJpAHVLOt3ah57EYC0oDkpzDal/0crv+yu3X1EG4aQmhTuY1Ex&#10;qmiZMjp8w56SLqyUjWTbfrYNxszkdCnx9uzs8tPqvDhaTQyFKcSU78BbVjYtN9oVQaIRu88pT6HH&#10;EMS91kC7vDdQgo17AMV0h7mmamg84NpEthPY2O778pCWIgtEaWNmUE0p/wg6xBYY0Mj8LXCOpoze&#10;5RlotfPxd1nzeCxVTfFH1ZPWIvvFd3vqCNmBfSdDDzNaBuvtmeCvP2nzEwAA//8DAFBLAwQUAAYA&#10;CAAAACEA7BNsX90AAAAIAQAADwAAAGRycy9kb3ducmV2LnhtbEyPwU7DMBBE70j8g7VIXCrqEGga&#10;QjYVqsQFDoXCBzjJkkTY6xC7qfv3GHGA42hGM2/KTTBazDS5wTLC9TIBQdzYduAO4f3t8SoH4bzi&#10;VmnLhHAiB5vq/KxURWuP/Erz3ncilrArFELv/VhI6ZqejHJLOxJH78NORvkop062kzrGcqNlmiSZ&#10;NGrguNCrkbY9NZ/7g0F42r0sTmnIFl/rVb0Nc67Ds9OIlxfh4R6Ep+D/wvCDH9Ghiky1PXDrhEa4&#10;Wd/exShCvgIR/V9dI2RpArIq5f8D1TcAAAD//wMAUEsBAi0AFAAGAAgAAAAhALaDOJL+AAAA4QEA&#10;ABMAAAAAAAAAAAAAAAAAAAAAAFtDb250ZW50X1R5cGVzXS54bWxQSwECLQAUAAYACAAAACEAOP0h&#10;/9YAAACUAQAACwAAAAAAAAAAAAAAAAAvAQAAX3JlbHMvLnJlbHNQSwECLQAUAAYACAAAACEAoC5A&#10;pKABAACRAwAADgAAAAAAAAAAAAAAAAAuAgAAZHJzL2Uyb0RvYy54bWxQSwECLQAUAAYACAAAACEA&#10;7BNsX90AAAAIAQAADwAAAAAAAAAAAAAAAAD6AwAAZHJzL2Rvd25yZXYueG1sUEsFBgAAAAAEAAQA&#10;8wAAAAQFAAAAAA==&#10;" strokecolor="black [3040]"/>
            </w:pict>
          </mc:Fallback>
        </mc:AlternateContent>
      </w:r>
      <w:r w:rsidR="00CC3E42">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31F872E7" wp14:editId="6A717855">
                <wp:simplePos x="0" y="0"/>
                <wp:positionH relativeFrom="column">
                  <wp:posOffset>1092835</wp:posOffset>
                </wp:positionH>
                <wp:positionV relativeFrom="paragraph">
                  <wp:posOffset>95885</wp:posOffset>
                </wp:positionV>
                <wp:extent cx="819150" cy="76200"/>
                <wp:effectExtent l="0" t="0" r="19050" b="19050"/>
                <wp:wrapNone/>
                <wp:docPr id="623944859" name="Cuadro de texto 15"/>
                <wp:cNvGraphicFramePr/>
                <a:graphic xmlns:a="http://schemas.openxmlformats.org/drawingml/2006/main">
                  <a:graphicData uri="http://schemas.microsoft.com/office/word/2010/wordprocessingShape">
                    <wps:wsp>
                      <wps:cNvSpPr txBox="1"/>
                      <wps:spPr>
                        <a:xfrm>
                          <a:off x="0" y="0"/>
                          <a:ext cx="819150" cy="76200"/>
                        </a:xfrm>
                        <a:prstGeom prst="rect">
                          <a:avLst/>
                        </a:prstGeom>
                        <a:solidFill>
                          <a:schemeClr val="tx1">
                            <a:lumMod val="65000"/>
                            <a:lumOff val="35000"/>
                          </a:schemeClr>
                        </a:solidFill>
                        <a:ln w="6350">
                          <a:solidFill>
                            <a:schemeClr val="bg1"/>
                          </a:solidFill>
                        </a:ln>
                      </wps:spPr>
                      <wps:txbx>
                        <w:txbxContent>
                          <w:p w14:paraId="0D6CFC8B" w14:textId="77777777" w:rsidR="00CC3E42" w:rsidRDefault="00CC3E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F872E7" id="Cuadro de texto 15" o:spid="_x0000_s1030" type="#_x0000_t202" style="position:absolute;left:0;text-align:left;margin-left:86.05pt;margin-top:7.55pt;width:64.5pt;height: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kphUgIAALwEAAAOAAAAZHJzL2Uyb0RvYy54bWysVF1v2jAUfZ+0/2D5fYQwoG1EqBgV0yTW&#10;VqJTn43jEEuOr2cbEvbrd+0QoN2epr04vh8+vj733Mzu21qRg7BOgs5pOhhSIjSHQupdTn+8rD7d&#10;UuI80wVToEVOj8LR+/nHD7PGZGIEFahCWIIg2mWNyWnlvcmSxPFK1MwNwAiNwRJszTyadpcUljWI&#10;XqtkNBxOkwZsYSxw4Rx6H7ognUf8shTcP5WlE56onGJtPq42rtuwJvMZy3aWmUryUxnsH6qomdR4&#10;6RnqgXlG9lb+AVVLbsFB6Qcc6gTKUnIR34CvSYfvXrOpmBHxLUiOM2ea3P+D5Y+HjXm2xLdfoMUG&#10;BkIa4zKHzvCetrR1+GKlBONI4fFMm2g94ei8Te/SCUY4hm6m2JUAklzOGuv8VwE1CZucWmxK5Iod&#10;1s53qX1KuMqBksVKKhWNIASxVJYcGLbQt2k8qvb1dyg633Qy7K5kGbqx3Z37c+/GSqKcAkqs680F&#10;SpMmp1PMjsBvYudjHeJ2F+kJeJcS0VIaYS+khZ1vty2RRU7HPaFbKI7Is4VOgs7wlUQ61sz5Z2ZR&#10;c0ggzpF/wqVUgDXBaUdJBfbX3/whH6WAUUoa1HBO3c89s4IS9U2jSO7S8TiIPhrjyc0IDXsd2V5H&#10;9L5eAnKc4sQaHrch36t+W1qoX3HcFuFWDDHN8W5sSr9d+m6ycFy5WCxiEsrcML/WG8MDdOhpaPZL&#10;+8qsOSnCo5IeoVc7y94Jo8sNJzUs9h5KGVUTeO5YPdGPIxL7exrnMIPXdsy6/HTmvwEAAP//AwBQ&#10;SwMEFAAGAAgAAAAhABscktLeAAAACQEAAA8AAABkcnMvZG93bnJldi54bWxMj8FOwzAQRO9I/IO1&#10;SFwqaidVCUrjVAiJQyQ4tOUD3NhNotrrYLtp+vcsJzjtjHY0+7bazs6yyYQ4eJSQLQUwg63XA3YS&#10;vg7vTy/AYlKolfVoJNxMhG19f1epUvsr7sy0Tx2jEoylktCnNJacx7Y3TsWlHw3S7uSDU4ls6LgO&#10;6krlzvJciGfu1IB0oVejeetNe95fnIT1506cbk3biEl829ViEfLmo5Dy8WF+3QBLZk5/YfjFJ3So&#10;ienoL6gjs+SLPKMoiTVNCqxERuIoIS8y4HXF/39Q/wAAAP//AwBQSwECLQAUAAYACAAAACEAtoM4&#10;kv4AAADhAQAAEwAAAAAAAAAAAAAAAAAAAAAAW0NvbnRlbnRfVHlwZXNdLnhtbFBLAQItABQABgAI&#10;AAAAIQA4/SH/1gAAAJQBAAALAAAAAAAAAAAAAAAAAC8BAABfcmVscy8ucmVsc1BLAQItABQABgAI&#10;AAAAIQDEskphUgIAALwEAAAOAAAAAAAAAAAAAAAAAC4CAABkcnMvZTJvRG9jLnhtbFBLAQItABQA&#10;BgAIAAAAIQAbHJLS3gAAAAkBAAAPAAAAAAAAAAAAAAAAAKwEAABkcnMvZG93bnJldi54bWxQSwUG&#10;AAAAAAQABADzAAAAtwUAAAAA&#10;" fillcolor="#5a5a5a [2109]" strokecolor="white [3212]" strokeweight=".5pt">
                <v:textbox>
                  <w:txbxContent>
                    <w:p w14:paraId="0D6CFC8B" w14:textId="77777777" w:rsidR="00CC3E42" w:rsidRDefault="00CC3E42"/>
                  </w:txbxContent>
                </v:textbox>
              </v:shape>
            </w:pict>
          </mc:Fallback>
        </mc:AlternateContent>
      </w:r>
      <w:r w:rsidR="00CC3E42">
        <w:rPr>
          <w:rFonts w:asciiTheme="minorHAnsi" w:hAnsiTheme="minorHAnsi" w:cstheme="minorHAnsi"/>
          <w:noProof/>
          <w:sz w:val="20"/>
          <w:szCs w:val="20"/>
        </w:rPr>
        <mc:AlternateContent>
          <mc:Choice Requires="wps">
            <w:drawing>
              <wp:anchor distT="0" distB="0" distL="114300" distR="114300" simplePos="0" relativeHeight="251671552" behindDoc="0" locked="0" layoutInCell="1" allowOverlap="1" wp14:anchorId="5C067699" wp14:editId="5960B2B5">
                <wp:simplePos x="0" y="0"/>
                <wp:positionH relativeFrom="column">
                  <wp:posOffset>1953895</wp:posOffset>
                </wp:positionH>
                <wp:positionV relativeFrom="paragraph">
                  <wp:posOffset>95885</wp:posOffset>
                </wp:positionV>
                <wp:extent cx="735330" cy="76200"/>
                <wp:effectExtent l="0" t="0" r="26670" b="19050"/>
                <wp:wrapNone/>
                <wp:docPr id="701046253" name="Cuadro de texto 16"/>
                <wp:cNvGraphicFramePr/>
                <a:graphic xmlns:a="http://schemas.openxmlformats.org/drawingml/2006/main">
                  <a:graphicData uri="http://schemas.microsoft.com/office/word/2010/wordprocessingShape">
                    <wps:wsp>
                      <wps:cNvSpPr txBox="1"/>
                      <wps:spPr>
                        <a:xfrm>
                          <a:off x="0" y="0"/>
                          <a:ext cx="735330" cy="76200"/>
                        </a:xfrm>
                        <a:prstGeom prst="rect">
                          <a:avLst/>
                        </a:prstGeom>
                        <a:solidFill>
                          <a:schemeClr val="tx1">
                            <a:lumMod val="65000"/>
                            <a:lumOff val="35000"/>
                          </a:schemeClr>
                        </a:solidFill>
                        <a:ln w="6350">
                          <a:solidFill>
                            <a:schemeClr val="bg1"/>
                          </a:solidFill>
                        </a:ln>
                      </wps:spPr>
                      <wps:txbx>
                        <w:txbxContent>
                          <w:p w14:paraId="06F32624" w14:textId="77777777" w:rsidR="00CC3E42" w:rsidRDefault="00CC3E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067699" id="Cuadro de texto 16" o:spid="_x0000_s1031" type="#_x0000_t202" style="position:absolute;left:0;text-align:left;margin-left:153.85pt;margin-top:7.55pt;width:57.9pt;height: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WQUQIAALwEAAAOAAAAZHJzL2Uyb0RvYy54bWysVE2P2yAQvVfqf0DcG+c7WyvOKs0qVaV0&#10;d6VstWeCIbaEGQokdvrrO+A4yW57qnrBzAeP4c0bz++bSpGjsK4EndFBr0+J0BzyUu8z+uNl/emO&#10;EueZzpkCLTJ6Eo7eLz5+mNcmFUMoQOXCEgTRLq1NRgvvTZokjheiYq4HRmgMSrAV82jafZJbViN6&#10;pZJhvz9NarC5scCFc+h9aIN0EfGlFNw/SemEJyqjWJuPq43rLqzJYs7SvWWmKPm5DPYPVVSs1Hjp&#10;BeqBeUYOtvwDqiq5BQfS9zhUCUhZchHfgK8Z9N+9ZlswI+JbkBxnLjS5/wfLH49b82yJb75Agw0M&#10;hNTGpQ6d4T2NtFX4YqUE40jh6UKbaDzh6JyNJqMRRjiGZlPsSgBJrmeNdf6rgIqETUYtNiVyxY4b&#10;59vULiVc5UCV+bpUKhpBCGKlLDkybKFvBvGoOlTfIW9900m/vZKl6MZ2t+5R58ZKopwCSqzrzQVK&#10;kzqjU8yOwG9il2Mt4m4f6Ql41xLRUhphr6SFnW92DSnzjE46QneQn5BnC60EneHrEunYMOefmUXN&#10;IYE4R/4JF6kAa4LzjpIC7K+/+UM+SgGjlNSo4Yy6nwdmBSXqm0aRfB6Mx0H00RhPZkM07G1kdxvR&#10;h2oFyPEAJ9bwuA35XnVbaaF6xXFbhlsxxDTHu7Ep3Xbl28nCceViuYxJKHPD/EZvDQ/Qoaeh2S/N&#10;K7PmrAiPSnqETu0sfSeMNjec1LA8eJBlVE3guWX1TD+OSOzveZzDDN7aMev601n8BgAA//8DAFBL&#10;AwQUAAYACAAAACEAlVbHCd8AAAAJAQAADwAAAGRycy9kb3ducmV2LnhtbEyPQU7DMBBF90jcwRok&#10;NlVrJyGkCnEqhMQiEixaOIAbT5MIexxiN01vj1nBcvSf/n9T7RZr2IyTHxxJSDYCGFLr9ECdhM+P&#10;1/UWmA+KtDKOUMIVPezq25tKldpdaI/zIXQslpAvlYQ+hLHk3Lc9WuU3bkSK2clNVoV4Th3Xk7rE&#10;cmt4KsQjt2qguNCrEV96bL8OZyshf9+L07VpGzGLb5OtVlPavBVS3t8tz0/AAi7hD4Zf/agOdXQ6&#10;ujNpz4yETBRFRGOQJ8Ai8JBmObCjhLRIgNcV//9B/QMAAP//AwBQSwECLQAUAAYACAAAACEAtoM4&#10;kv4AAADhAQAAEwAAAAAAAAAAAAAAAAAAAAAAW0NvbnRlbnRfVHlwZXNdLnhtbFBLAQItABQABgAI&#10;AAAAIQA4/SH/1gAAAJQBAAALAAAAAAAAAAAAAAAAAC8BAABfcmVscy8ucmVsc1BLAQItABQABgAI&#10;AAAAIQAttlWQUQIAALwEAAAOAAAAAAAAAAAAAAAAAC4CAABkcnMvZTJvRG9jLnhtbFBLAQItABQA&#10;BgAIAAAAIQCVVscJ3wAAAAkBAAAPAAAAAAAAAAAAAAAAAKsEAABkcnMvZG93bnJldi54bWxQSwUG&#10;AAAAAAQABADzAAAAtwUAAAAA&#10;" fillcolor="#5a5a5a [2109]" strokecolor="white [3212]" strokeweight=".5pt">
                <v:textbox>
                  <w:txbxContent>
                    <w:p w14:paraId="06F32624" w14:textId="77777777" w:rsidR="00CC3E42" w:rsidRDefault="00CC3E42"/>
                  </w:txbxContent>
                </v:textbox>
              </v:shape>
            </w:pict>
          </mc:Fallback>
        </mc:AlternateContent>
      </w:r>
      <w:r w:rsidR="00CC3E42">
        <w:rPr>
          <w:rFonts w:asciiTheme="minorHAnsi" w:hAnsiTheme="minorHAnsi" w:cstheme="minorHAnsi"/>
          <w:sz w:val="20"/>
          <w:szCs w:val="20"/>
        </w:rPr>
        <w:t xml:space="preserve"> </w:t>
      </w:r>
    </w:p>
    <w:p w14:paraId="40CEA20F" w14:textId="2CFCFFD4" w:rsidR="00702396" w:rsidRDefault="00471D82" w:rsidP="00B04812">
      <w:pPr>
        <w:pStyle w:val="Textoindependiente"/>
        <w:spacing w:before="10"/>
        <w:ind w:left="1134" w:right="1134"/>
        <w:rPr>
          <w:rFonts w:asciiTheme="minorHAnsi" w:hAnsiTheme="minorHAnsi" w:cstheme="minorHAnsi"/>
          <w:sz w:val="20"/>
          <w:szCs w:val="20"/>
        </w:rPr>
      </w:pPr>
      <w:r>
        <w:rPr>
          <w:rFonts w:asciiTheme="minorHAnsi" w:hAnsiTheme="minorHAnsi" w:cstheme="minorHAnsi"/>
          <w:noProof/>
          <w:sz w:val="20"/>
          <w:szCs w:val="20"/>
        </w:rPr>
        <mc:AlternateContent>
          <mc:Choice Requires="wps">
            <w:drawing>
              <wp:anchor distT="0" distB="0" distL="114300" distR="114300" simplePos="0" relativeHeight="251659776" behindDoc="0" locked="0" layoutInCell="1" allowOverlap="1" wp14:anchorId="00EF278F" wp14:editId="1E223E3B">
                <wp:simplePos x="0" y="0"/>
                <wp:positionH relativeFrom="column">
                  <wp:posOffset>2056765</wp:posOffset>
                </wp:positionH>
                <wp:positionV relativeFrom="paragraph">
                  <wp:posOffset>11430</wp:posOffset>
                </wp:positionV>
                <wp:extent cx="0" cy="384810"/>
                <wp:effectExtent l="0" t="0" r="38100" b="15240"/>
                <wp:wrapNone/>
                <wp:docPr id="1895458458" name="Conector recto 31"/>
                <wp:cNvGraphicFramePr/>
                <a:graphic xmlns:a="http://schemas.openxmlformats.org/drawingml/2006/main">
                  <a:graphicData uri="http://schemas.microsoft.com/office/word/2010/wordprocessingShape">
                    <wps:wsp>
                      <wps:cNvCnPr/>
                      <wps:spPr>
                        <a:xfrm flipV="1">
                          <a:off x="0" y="0"/>
                          <a:ext cx="0" cy="384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F77C5B" id="Conector recto 31" o:spid="_x0000_s1026" style="position:absolute;flip:y;z-index:251659776;visibility:visible;mso-wrap-style:square;mso-wrap-distance-left:9pt;mso-wrap-distance-top:0;mso-wrap-distance-right:9pt;mso-wrap-distance-bottom:0;mso-position-horizontal:absolute;mso-position-horizontal-relative:text;mso-position-vertical:absolute;mso-position-vertical-relative:text" from="161.95pt,.9pt" to="161.9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5BVoQEAAJEDAAAOAAAAZHJzL2Uyb0RvYy54bWysU8tu2zAQvAfIPxC8x5KTojAEyzkkaC5B&#10;GzSPO0MtLaJ8gWQt+e+7XNlKkLRAEeRC8LE7OzO7XF+O1rAdxKS9a/lyUXMGTvpOu23LHx++na04&#10;S1m4ThjvoOV7SPxyc3qyHkID5773poPIEMSlZggt73MOTVUl2YMVaeEDOHxUPlqR8Ri3VRfFgOjW&#10;VOd1/bUafOxC9BJSwtvr6ZFvCF8pkPmHUgkyMy1HbpnWSOtzWavNWjTbKEKv5YGG+AALK7TDojPU&#10;tciC/Y76HZTVMvrkVV5IbyuvlJZAGlDNsn6j5r4XAUgLmpPCbFP6PFj5fXfl7iLaMITUpHAXi4pR&#10;RcuU0eEJe0q6kCkbybb9bBuMmcnpUuLtxerLakmOVhNCQQox5RvwlpVNy412RZBoxO42ZayKoccQ&#10;PLxwoF3eGyjBxv0ExXSHtSY2NB5wZSLbCWxs92tZGolYFFlSlDZmTqqp5D+TDrElDWhk/jdxjqaK&#10;3uU50Wrn49+q5vFIVU3xR9WT1iL72Xd76gjZgX0nZYcZLYP1+kzpLz9p8wcAAP//AwBQSwMEFAAG&#10;AAgAAAAhAHT7N5HbAAAACAEAAA8AAABkcnMvZG93bnJldi54bWxMj01OwzAQhfdI3MEaJDYVdUgh&#10;lBCnQpXYwAIoHMCJhyTCHofYTd3bM4gFLJ++p/dTbZKzYsYpDJ4UXC4zEEitNwN1Ct7fHi7WIELU&#10;ZLT1hAqOGGBTn55UujT+QK8472InOIRCqRX0MY6llKHt0emw9CMSsw8/OR1ZTp00kz5wuLMyz7JC&#10;Oj0QN/R6xG2P7edu7xQ8Pr8sjnkqFl831802zWubnoJV6vws3d+BiJjinxl+5vN0qHlT4/dkgrAK&#10;Vvnqlq0M+AHzX90oKPIrkHUl/x+ovwEAAP//AwBQSwECLQAUAAYACAAAACEAtoM4kv4AAADhAQAA&#10;EwAAAAAAAAAAAAAAAAAAAAAAW0NvbnRlbnRfVHlwZXNdLnhtbFBLAQItABQABgAIAAAAIQA4/SH/&#10;1gAAAJQBAAALAAAAAAAAAAAAAAAAAC8BAABfcmVscy8ucmVsc1BLAQItABQABgAIAAAAIQCH45BV&#10;oQEAAJEDAAAOAAAAAAAAAAAAAAAAAC4CAABkcnMvZTJvRG9jLnhtbFBLAQItABQABgAIAAAAIQB0&#10;+zeR2wAAAAgBAAAPAAAAAAAAAAAAAAAAAPsDAABkcnMvZG93bnJldi54bWxQSwUGAAAAAAQABADz&#10;AAAAAwUAAAAA&#10;" strokecolor="black [3040]"/>
            </w:pict>
          </mc:Fallback>
        </mc:AlternateContent>
      </w:r>
      <w:r>
        <w:rPr>
          <w:rFonts w:asciiTheme="minorHAnsi" w:hAnsiTheme="minorHAnsi" w:cstheme="minorHAnsi"/>
          <w:noProof/>
          <w:sz w:val="20"/>
          <w:szCs w:val="20"/>
        </w:rPr>
        <mc:AlternateContent>
          <mc:Choice Requires="wps">
            <w:drawing>
              <wp:anchor distT="0" distB="0" distL="114300" distR="114300" simplePos="0" relativeHeight="251655680" behindDoc="0" locked="0" layoutInCell="1" allowOverlap="1" wp14:anchorId="424B2B3A" wp14:editId="36447027">
                <wp:simplePos x="0" y="0"/>
                <wp:positionH relativeFrom="column">
                  <wp:posOffset>1603375</wp:posOffset>
                </wp:positionH>
                <wp:positionV relativeFrom="paragraph">
                  <wp:posOffset>11430</wp:posOffset>
                </wp:positionV>
                <wp:extent cx="0" cy="220980"/>
                <wp:effectExtent l="0" t="0" r="38100" b="26670"/>
                <wp:wrapNone/>
                <wp:docPr id="360466758" name="Conector recto 28"/>
                <wp:cNvGraphicFramePr/>
                <a:graphic xmlns:a="http://schemas.openxmlformats.org/drawingml/2006/main">
                  <a:graphicData uri="http://schemas.microsoft.com/office/word/2010/wordprocessingShape">
                    <wps:wsp>
                      <wps:cNvCnPr/>
                      <wps:spPr>
                        <a:xfrm flipV="1">
                          <a:off x="0" y="0"/>
                          <a:ext cx="0" cy="2209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711676" id="Conector recto 28" o:spid="_x0000_s1026" style="position:absolute;flip:y;z-index:251655680;visibility:visible;mso-wrap-style:square;mso-wrap-distance-left:9pt;mso-wrap-distance-top:0;mso-wrap-distance-right:9pt;mso-wrap-distance-bottom:0;mso-position-horizontal:absolute;mso-position-horizontal-relative:text;mso-position-vertical:absolute;mso-position-vertical-relative:text" from="126.25pt,.9pt" to="126.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AgoAEAAJEDAAAOAAAAZHJzL2Uyb0RvYy54bWysU8mO2zAMvRfoPwi6N3ZyKKZGnDnMoL0U&#10;7aDbXSNTsVBtoNTY+ftSdOIpugBF0YughXx875Ha387eiRNgtjH0crtppYCg42DDsZefP71+cSNF&#10;LioMysUAvTxDlreH58/2U+pgF8foBkBBICF3U+rlWErqmibrEbzKm5gg0KOJ6FWhIx6bAdVE6N41&#10;u7Z92UwRh4RRQ850e788ygPjGwO6vDcmQxGul8St8Iq8Pta1OexVd0SVRqsvNNQ/sPDKBiq6Qt2r&#10;osQ3tL9Aeasx5mjKRkffRGOsBtZAarbtT2o+jioBayFzclptyv8PVr873YUHJBumlLucHrCqmA16&#10;YZxNX6inrIuYipltO6+2wVyEXi413e527asbdrRZECpSwlzeQPSibnrpbKiCVKdOb3OhqhR6DaHD&#10;EwfelbODGuzCBzDCDlRrYcPjAXcOxUlRY4ev29pIwuLImmKsc2tSyyX/mHSJrWnAI/O3iWs0V4yh&#10;rInehoi/q1rmK1WzxF9VL1qr7Mc4nLkjbAf1nZVdZrQO1o9nTn/6SYfvAAAA//8DAFBLAwQUAAYA&#10;CAAAACEAvy3uUdoAAAAIAQAADwAAAGRycy9kb3ducmV2LnhtbEyPTU7DMBCF90jcwRokNhV1CEqo&#10;QpwKVWIDC6BwACcekgh7HGI3dW/PIBawfPqe3k+9Tc6KBecwelJwvc5AIHXejNQreH97uNqACFGT&#10;0dYTKjhhgG1zflbryvgjveKyj73gEAqVVjDEOFVShm5Ap8PaT0jMPvzsdGQ599LM+sjhzso8y0rp&#10;9EjcMOgJdwN2n/uDU/D4/LI65alcfd0W7S4tG5ueglXq8iLd34GImOKfGX7m83RoeFPrD2SCsAry&#10;Ii/YyoAfMP/VrYKbsgTZ1PL/geYbAAD//wMAUEsBAi0AFAAGAAgAAAAhALaDOJL+AAAA4QEAABMA&#10;AAAAAAAAAAAAAAAAAAAAAFtDb250ZW50X1R5cGVzXS54bWxQSwECLQAUAAYACAAAACEAOP0h/9YA&#10;AACUAQAACwAAAAAAAAAAAAAAAAAvAQAAX3JlbHMvLnJlbHNQSwECLQAUAAYACAAAACEAKRyQIKAB&#10;AACRAwAADgAAAAAAAAAAAAAAAAAuAgAAZHJzL2Uyb0RvYy54bWxQSwECLQAUAAYACAAAACEAvy3u&#10;UdoAAAAIAQAADwAAAAAAAAAAAAAAAAD6AwAAZHJzL2Rvd25yZXYueG1sUEsFBgAAAAAEAAQA8wAA&#10;AAEFAAAAAA==&#10;" strokecolor="black [3040]"/>
            </w:pict>
          </mc:Fallback>
        </mc:AlternateContent>
      </w:r>
    </w:p>
    <w:p w14:paraId="237B881E" w14:textId="44E7CBE0" w:rsidR="00471D82" w:rsidRDefault="00471D82" w:rsidP="00B04812">
      <w:pPr>
        <w:pStyle w:val="Textoindependiente"/>
        <w:spacing w:before="10"/>
        <w:ind w:left="1134" w:right="1134"/>
        <w:rPr>
          <w:sz w:val="10"/>
          <w:szCs w:val="10"/>
        </w:rPr>
      </w:pPr>
      <w:r w:rsidRPr="00471D82">
        <w:rPr>
          <w:sz w:val="10"/>
          <w:szCs w:val="10"/>
          <w:u w:val="single"/>
        </w:rPr>
        <w:t>Espacio para la marca del vehículo</w:t>
      </w:r>
      <w:r>
        <w:rPr>
          <w:sz w:val="10"/>
          <w:szCs w:val="10"/>
        </w:rPr>
        <w:tab/>
      </w:r>
      <w:r>
        <w:rPr>
          <w:sz w:val="10"/>
          <w:szCs w:val="10"/>
        </w:rPr>
        <w:tab/>
        <w:t xml:space="preserve">      </w:t>
      </w:r>
      <w:r w:rsidRPr="00471D82">
        <w:rPr>
          <w:sz w:val="10"/>
          <w:szCs w:val="10"/>
          <w:u w:val="single"/>
        </w:rPr>
        <w:t>Espacio para el año de fabricación</w:t>
      </w:r>
    </w:p>
    <w:p w14:paraId="0EA5D22C" w14:textId="77777777" w:rsidR="00471D82" w:rsidRDefault="00471D82" w:rsidP="00B04812">
      <w:pPr>
        <w:pStyle w:val="Textoindependiente"/>
        <w:spacing w:before="10"/>
        <w:ind w:left="1134" w:right="1134"/>
        <w:rPr>
          <w:sz w:val="10"/>
          <w:szCs w:val="10"/>
        </w:rPr>
      </w:pPr>
    </w:p>
    <w:p w14:paraId="6AE5C5DC" w14:textId="27B214FB" w:rsidR="00471D82" w:rsidRPr="00471D82" w:rsidRDefault="00471D82" w:rsidP="00B04812">
      <w:pPr>
        <w:pStyle w:val="Textoindependiente"/>
        <w:spacing w:before="10"/>
        <w:ind w:left="1134" w:right="1134"/>
        <w:rPr>
          <w:sz w:val="10"/>
          <w:szCs w:val="10"/>
        </w:rPr>
      </w:pPr>
      <w:r>
        <w:rPr>
          <w:sz w:val="10"/>
          <w:szCs w:val="10"/>
        </w:rPr>
        <w:tab/>
      </w:r>
      <w:r w:rsidRPr="00471D82">
        <w:rPr>
          <w:sz w:val="10"/>
          <w:szCs w:val="10"/>
          <w:u w:val="single"/>
        </w:rPr>
        <w:t>Espacio para el número de certificado</w:t>
      </w:r>
      <w:r>
        <w:rPr>
          <w:sz w:val="10"/>
          <w:szCs w:val="10"/>
        </w:rPr>
        <w:t xml:space="preserve">           </w:t>
      </w:r>
      <w:r w:rsidRPr="00471D82">
        <w:rPr>
          <w:sz w:val="10"/>
          <w:szCs w:val="10"/>
          <w:u w:val="single"/>
        </w:rPr>
        <w:t>Espacio para el modelo de vehículo</w:t>
      </w:r>
    </w:p>
    <w:p w14:paraId="0146111F" w14:textId="3EAFF8BF" w:rsidR="00B04812" w:rsidRDefault="00B04812" w:rsidP="00B04812">
      <w:pPr>
        <w:pStyle w:val="Textoindependiente"/>
        <w:spacing w:before="10"/>
        <w:ind w:left="1134" w:right="1134"/>
        <w:rPr>
          <w:rFonts w:asciiTheme="minorHAnsi" w:hAnsiTheme="minorHAnsi" w:cstheme="minorHAnsi"/>
          <w:sz w:val="20"/>
          <w:szCs w:val="20"/>
        </w:rPr>
      </w:pPr>
    </w:p>
    <w:p w14:paraId="6BA685E2" w14:textId="7AFCFB13" w:rsidR="00471D82" w:rsidRDefault="00471D82">
      <w:pPr>
        <w:rPr>
          <w:rFonts w:asciiTheme="minorHAnsi" w:hAnsiTheme="minorHAnsi" w:cstheme="minorHAnsi"/>
          <w:sz w:val="20"/>
          <w:szCs w:val="20"/>
        </w:rPr>
      </w:pPr>
      <w:r>
        <w:rPr>
          <w:rFonts w:asciiTheme="minorHAnsi" w:hAnsiTheme="minorHAnsi" w:cstheme="minorHAnsi"/>
          <w:sz w:val="20"/>
          <w:szCs w:val="20"/>
        </w:rPr>
        <w:br w:type="page"/>
      </w:r>
    </w:p>
    <w:p w14:paraId="5639046F" w14:textId="77777777" w:rsidR="00B04812" w:rsidRDefault="00B04812" w:rsidP="00B04812">
      <w:pPr>
        <w:pStyle w:val="Textoindependiente"/>
        <w:spacing w:before="10"/>
        <w:ind w:left="1134" w:right="1134"/>
        <w:rPr>
          <w:rFonts w:asciiTheme="minorHAnsi" w:hAnsiTheme="minorHAnsi" w:cstheme="minorHAnsi"/>
          <w:sz w:val="20"/>
          <w:szCs w:val="20"/>
        </w:rPr>
      </w:pPr>
    </w:p>
    <w:p w14:paraId="79B2B89F" w14:textId="40E5390B" w:rsidR="00601780" w:rsidRDefault="00471D82" w:rsidP="00122346">
      <w:pPr>
        <w:ind w:left="1134" w:right="1134"/>
        <w:jc w:val="both"/>
        <w:rPr>
          <w:rFonts w:asciiTheme="minorHAnsi" w:hAnsiTheme="minorHAnsi" w:cstheme="minorHAnsi"/>
          <w:sz w:val="20"/>
        </w:rPr>
      </w:pPr>
      <w:r w:rsidRPr="00471D82">
        <w:rPr>
          <w:rFonts w:asciiTheme="minorHAnsi" w:hAnsiTheme="minorHAnsi" w:cstheme="minorHAnsi"/>
          <w:sz w:val="20"/>
        </w:rPr>
        <w:t>Las reglas básicas de circulación</w:t>
      </w:r>
      <w:r w:rsidR="00122346">
        <w:rPr>
          <w:rFonts w:asciiTheme="minorHAnsi" w:hAnsiTheme="minorHAnsi" w:cstheme="minorHAnsi"/>
          <w:sz w:val="20"/>
        </w:rPr>
        <w:t xml:space="preserve"> no cambian –la velocidad máxima sigue en 25 km/h y continúa prohibido circular por las aceras--, pero sí cambia el control sobre estos vehículos.</w:t>
      </w:r>
    </w:p>
    <w:p w14:paraId="15158210" w14:textId="5B022A92" w:rsidR="00122346" w:rsidRDefault="00122346" w:rsidP="00122346">
      <w:pPr>
        <w:ind w:left="1134" w:right="1134"/>
        <w:jc w:val="both"/>
        <w:rPr>
          <w:rFonts w:asciiTheme="minorHAnsi" w:hAnsiTheme="minorHAnsi" w:cstheme="minorHAnsi"/>
          <w:sz w:val="20"/>
        </w:rPr>
      </w:pPr>
      <w:r>
        <w:rPr>
          <w:rFonts w:asciiTheme="minorHAnsi" w:hAnsiTheme="minorHAnsi" w:cstheme="minorHAnsi"/>
          <w:sz w:val="20"/>
        </w:rPr>
        <w:t>Desde el 22 de enero de 2024, todos los patinetes eléctricos que se comercializan en España deben contar con un certificado de circulación conforme al manual técnico aprobado por la DGT. Ese certificado garantiza que el vehículo cumple los requisitos exigidos en materia de seguridad, potencia, velocidad y equipamiento.</w:t>
      </w:r>
    </w:p>
    <w:p w14:paraId="27EF7E46" w14:textId="77777777" w:rsidR="00122346" w:rsidRDefault="00122346" w:rsidP="00122346">
      <w:pPr>
        <w:ind w:left="1134" w:right="1134"/>
        <w:jc w:val="both"/>
        <w:rPr>
          <w:rFonts w:asciiTheme="minorHAnsi" w:hAnsiTheme="minorHAnsi" w:cstheme="minorHAnsi"/>
          <w:sz w:val="20"/>
        </w:rPr>
      </w:pPr>
    </w:p>
    <w:p w14:paraId="0547B0F2" w14:textId="7302488E" w:rsidR="00122346" w:rsidRDefault="00122346" w:rsidP="00122346">
      <w:pPr>
        <w:ind w:left="1134" w:right="1134"/>
        <w:jc w:val="both"/>
        <w:rPr>
          <w:rFonts w:asciiTheme="minorHAnsi" w:hAnsiTheme="minorHAnsi" w:cstheme="minorHAnsi"/>
          <w:sz w:val="20"/>
        </w:rPr>
      </w:pPr>
      <w:r>
        <w:rPr>
          <w:rFonts w:asciiTheme="minorHAnsi" w:hAnsiTheme="minorHAnsi" w:cstheme="minorHAnsi"/>
          <w:sz w:val="20"/>
        </w:rPr>
        <w:t>A partir de 2027, solo podrán circular los VMP que cuenten con la certificación correspondiente.</w:t>
      </w:r>
    </w:p>
    <w:p w14:paraId="45E3DD0A" w14:textId="77777777" w:rsidR="00122346" w:rsidRDefault="00122346" w:rsidP="00122346">
      <w:pPr>
        <w:ind w:left="1134" w:right="1134"/>
        <w:jc w:val="both"/>
        <w:rPr>
          <w:rFonts w:asciiTheme="minorHAnsi" w:hAnsiTheme="minorHAnsi" w:cstheme="minorHAnsi"/>
          <w:sz w:val="20"/>
        </w:rPr>
      </w:pPr>
    </w:p>
    <w:p w14:paraId="41AB23AA" w14:textId="2E9D7EC3" w:rsidR="00122346" w:rsidRDefault="00122346" w:rsidP="00122346">
      <w:pPr>
        <w:ind w:left="1134" w:right="1134"/>
        <w:jc w:val="both"/>
        <w:rPr>
          <w:rFonts w:asciiTheme="minorHAnsi" w:hAnsiTheme="minorHAnsi" w:cstheme="minorHAnsi"/>
          <w:sz w:val="20"/>
        </w:rPr>
      </w:pPr>
      <w:r>
        <w:rPr>
          <w:rFonts w:asciiTheme="minorHAnsi" w:hAnsiTheme="minorHAnsi" w:cstheme="minorHAnsi"/>
          <w:sz w:val="20"/>
        </w:rPr>
        <w:t>Si hay algo que realmente marca la diferencia en 2026 es que el patinete deja de pasar desapercibido. hasta ahora bastaba con que el modelo estuviera homologado y cumpliera los requisitos técnicos; desde este año, además cada unidad concreta debe inscribirse en el Registro de Vehículos Personales Ligeros de la DGT.</w:t>
      </w:r>
    </w:p>
    <w:p w14:paraId="3E5595A9" w14:textId="77777777" w:rsidR="00122346" w:rsidRDefault="00122346" w:rsidP="00122346">
      <w:pPr>
        <w:ind w:left="1134" w:right="1134"/>
        <w:jc w:val="both"/>
        <w:rPr>
          <w:rFonts w:asciiTheme="minorHAnsi" w:hAnsiTheme="minorHAnsi" w:cstheme="minorHAnsi"/>
          <w:sz w:val="20"/>
        </w:rPr>
      </w:pPr>
    </w:p>
    <w:p w14:paraId="6F229677" w14:textId="06674DA4" w:rsidR="00122346" w:rsidRDefault="00122346" w:rsidP="00122346">
      <w:pPr>
        <w:ind w:left="1134" w:right="1134"/>
        <w:jc w:val="both"/>
        <w:rPr>
          <w:rFonts w:asciiTheme="minorHAnsi" w:hAnsiTheme="minorHAnsi" w:cstheme="minorHAnsi"/>
          <w:sz w:val="20"/>
        </w:rPr>
      </w:pPr>
      <w:r>
        <w:rPr>
          <w:rFonts w:asciiTheme="minorHAnsi" w:hAnsiTheme="minorHAnsi" w:cstheme="minorHAnsi"/>
          <w:sz w:val="20"/>
        </w:rPr>
        <w:t>Eso cambia bastante las cosas. El patinete ya no es solo un vehículo que cumpla unas características, sino que pasa a estar asociado oficialmente a una persona. Queda constancia de quién es su titular, de qué modelo se trata y de si tiene en vigor el seguro obligatorio. En otras palabras, deja de ser un objeto anónimo que circula por la ciudad.</w:t>
      </w:r>
    </w:p>
    <w:p w14:paraId="48BAE623" w14:textId="77777777" w:rsidR="00122346" w:rsidRDefault="00122346" w:rsidP="00471D82">
      <w:pPr>
        <w:ind w:left="1134" w:right="1134"/>
        <w:rPr>
          <w:rFonts w:asciiTheme="minorHAnsi" w:hAnsiTheme="minorHAnsi" w:cstheme="minorHAnsi"/>
          <w:sz w:val="20"/>
        </w:rPr>
      </w:pPr>
    </w:p>
    <w:p w14:paraId="50196F89" w14:textId="5293A974" w:rsidR="00122346" w:rsidRDefault="00122346" w:rsidP="00471D82">
      <w:pPr>
        <w:ind w:left="1134" w:right="1134"/>
        <w:rPr>
          <w:rFonts w:asciiTheme="minorHAnsi" w:hAnsiTheme="minorHAnsi" w:cstheme="minorHAnsi"/>
          <w:sz w:val="20"/>
        </w:rPr>
      </w:pPr>
    </w:p>
    <w:p w14:paraId="6613179D" w14:textId="77777777" w:rsidR="00122346" w:rsidRDefault="0020722D" w:rsidP="00471D82">
      <w:pPr>
        <w:ind w:left="1134" w:right="1134"/>
        <w:rPr>
          <w:rFonts w:asciiTheme="minorHAnsi" w:hAnsiTheme="minorHAnsi" w:cstheme="minorHAnsi"/>
          <w:sz w:val="20"/>
        </w:rPr>
      </w:pPr>
      <w:r w:rsidRPr="0020722D">
        <w:rPr>
          <w:rFonts w:asciiTheme="minorHAnsi" w:hAnsiTheme="minorHAnsi" w:cstheme="minorHAnsi"/>
          <w:sz w:val="20"/>
        </w:rPr>
        <w:drawing>
          <wp:inline distT="0" distB="0" distL="0" distR="0" wp14:anchorId="25709D62" wp14:editId="657D3431">
            <wp:extent cx="2407920" cy="1623479"/>
            <wp:effectExtent l="0" t="0" r="0" b="0"/>
            <wp:docPr id="5167854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85429" name=""/>
                    <pic:cNvPicPr/>
                  </pic:nvPicPr>
                  <pic:blipFill>
                    <a:blip r:embed="rId13"/>
                    <a:stretch>
                      <a:fillRect/>
                    </a:stretch>
                  </pic:blipFill>
                  <pic:spPr>
                    <a:xfrm>
                      <a:off x="0" y="0"/>
                      <a:ext cx="2425963" cy="1635644"/>
                    </a:xfrm>
                    <a:prstGeom prst="rect">
                      <a:avLst/>
                    </a:prstGeom>
                  </pic:spPr>
                </pic:pic>
              </a:graphicData>
            </a:graphic>
          </wp:inline>
        </w:drawing>
      </w:r>
    </w:p>
    <w:p w14:paraId="2DB7EA1A" w14:textId="77777777" w:rsidR="0020722D" w:rsidRDefault="0020722D" w:rsidP="00471D82">
      <w:pPr>
        <w:ind w:left="1134" w:right="1134"/>
        <w:rPr>
          <w:rFonts w:asciiTheme="minorHAnsi" w:hAnsiTheme="minorHAnsi" w:cstheme="minorHAnsi"/>
          <w:sz w:val="20"/>
        </w:rPr>
      </w:pPr>
    </w:p>
    <w:p w14:paraId="0370F41F" w14:textId="2C1E434A" w:rsidR="0020722D" w:rsidRDefault="0020722D" w:rsidP="0020722D">
      <w:pPr>
        <w:ind w:left="1134" w:right="1134"/>
        <w:jc w:val="both"/>
        <w:rPr>
          <w:rFonts w:asciiTheme="minorHAnsi" w:hAnsiTheme="minorHAnsi" w:cstheme="minorHAnsi"/>
          <w:sz w:val="20"/>
        </w:rPr>
      </w:pPr>
      <w:r>
        <w:rPr>
          <w:rFonts w:asciiTheme="minorHAnsi" w:hAnsiTheme="minorHAnsi" w:cstheme="minorHAnsi"/>
          <w:sz w:val="20"/>
        </w:rPr>
        <w:t>El casco es un punto especialmente relevante. La Ley de Tráfico establece la obligación de utilizar casco de protección para los conductores de VMP, y la DGT lo incluye expresamente dentro de las normas de seguridad aplicables a los patinetes eléctricos.</w:t>
      </w:r>
    </w:p>
    <w:p w14:paraId="7894B74C" w14:textId="77777777" w:rsidR="0020722D" w:rsidRDefault="0020722D" w:rsidP="0020722D">
      <w:pPr>
        <w:ind w:left="1134" w:right="1134"/>
        <w:jc w:val="both"/>
        <w:rPr>
          <w:rFonts w:asciiTheme="minorHAnsi" w:hAnsiTheme="minorHAnsi" w:cstheme="minorHAnsi"/>
          <w:sz w:val="20"/>
        </w:rPr>
      </w:pPr>
    </w:p>
    <w:p w14:paraId="1392B823" w14:textId="4B69F541" w:rsidR="0020722D" w:rsidRDefault="0020722D" w:rsidP="0020722D">
      <w:pPr>
        <w:ind w:left="1134" w:right="1134"/>
        <w:jc w:val="both"/>
        <w:rPr>
          <w:rFonts w:asciiTheme="minorHAnsi" w:hAnsiTheme="minorHAnsi" w:cstheme="minorHAnsi"/>
          <w:sz w:val="20"/>
        </w:rPr>
      </w:pPr>
      <w:r>
        <w:rPr>
          <w:rFonts w:asciiTheme="minorHAnsi" w:hAnsiTheme="minorHAnsi" w:cstheme="minorHAnsi"/>
          <w:sz w:val="20"/>
        </w:rPr>
        <w:t xml:space="preserve">El estacionamiento depende en gran medida de la ordenanza municipal. No existe una prohibición estatal única, pero como norma general el </w:t>
      </w:r>
    </w:p>
    <w:p w14:paraId="3019C3CC" w14:textId="77777777" w:rsidR="0020722D" w:rsidRDefault="0020722D" w:rsidP="0020722D">
      <w:pPr>
        <w:ind w:left="1134" w:right="1134"/>
        <w:jc w:val="both"/>
        <w:rPr>
          <w:rFonts w:asciiTheme="minorHAnsi" w:hAnsiTheme="minorHAnsi" w:cstheme="minorHAnsi"/>
          <w:sz w:val="20"/>
        </w:rPr>
      </w:pPr>
    </w:p>
    <w:p w14:paraId="2D76B8CD" w14:textId="77777777" w:rsidR="0020722D" w:rsidRDefault="0020722D" w:rsidP="00471D82">
      <w:pPr>
        <w:ind w:left="1134" w:right="1134"/>
        <w:rPr>
          <w:rFonts w:asciiTheme="minorHAnsi" w:hAnsiTheme="minorHAnsi" w:cstheme="minorHAnsi"/>
          <w:sz w:val="20"/>
        </w:rPr>
      </w:pPr>
    </w:p>
    <w:p w14:paraId="51B2D508" w14:textId="48A5EC7B" w:rsidR="0020722D" w:rsidRDefault="0020722D">
      <w:pPr>
        <w:rPr>
          <w:rFonts w:asciiTheme="minorHAnsi" w:hAnsiTheme="minorHAnsi" w:cstheme="minorHAnsi"/>
          <w:sz w:val="20"/>
        </w:rPr>
      </w:pPr>
      <w:r>
        <w:rPr>
          <w:rFonts w:asciiTheme="minorHAnsi" w:hAnsiTheme="minorHAnsi" w:cstheme="minorHAnsi"/>
          <w:sz w:val="20"/>
        </w:rPr>
        <w:br w:type="page"/>
      </w:r>
    </w:p>
    <w:p w14:paraId="5F83B234" w14:textId="644BDEF5" w:rsidR="0020722D" w:rsidRDefault="0020722D" w:rsidP="0020722D">
      <w:pPr>
        <w:ind w:left="1134" w:right="1134"/>
        <w:jc w:val="both"/>
        <w:rPr>
          <w:rFonts w:asciiTheme="minorHAnsi" w:hAnsiTheme="minorHAnsi" w:cstheme="minorHAnsi"/>
          <w:sz w:val="20"/>
        </w:rPr>
      </w:pPr>
      <w:r>
        <w:rPr>
          <w:rFonts w:asciiTheme="minorHAnsi" w:hAnsiTheme="minorHAnsi" w:cstheme="minorHAnsi"/>
          <w:sz w:val="20"/>
        </w:rPr>
        <w:lastRenderedPageBreak/>
        <w:t>patinete no debe obstaculizar el paso peatonal ni bloquear accesos, rampas o pasos de cebra. En muchas ciudades se prioriza su estacionamiento en zonas habilitadas para bicicletas o VMP.</w:t>
      </w:r>
    </w:p>
    <w:p w14:paraId="3478D8CC" w14:textId="77777777" w:rsidR="0020722D" w:rsidRDefault="0020722D" w:rsidP="0020722D">
      <w:pPr>
        <w:ind w:left="1134" w:right="1134"/>
        <w:jc w:val="center"/>
        <w:rPr>
          <w:rFonts w:asciiTheme="minorHAnsi" w:hAnsiTheme="minorHAnsi" w:cstheme="minorHAnsi"/>
          <w:sz w:val="20"/>
        </w:rPr>
      </w:pPr>
    </w:p>
    <w:p w14:paraId="18A66FAF" w14:textId="78D8E93E" w:rsidR="0020722D" w:rsidRPr="0020722D" w:rsidRDefault="0020722D" w:rsidP="0020722D">
      <w:pPr>
        <w:ind w:right="1134"/>
        <w:jc w:val="center"/>
        <w:rPr>
          <w:rFonts w:asciiTheme="minorHAnsi" w:hAnsiTheme="minorHAnsi" w:cstheme="minorHAnsi"/>
          <w:b/>
          <w:bCs/>
          <w:sz w:val="20"/>
          <w:u w:val="single"/>
        </w:rPr>
      </w:pPr>
      <w:r w:rsidRPr="0020722D">
        <w:rPr>
          <w:rFonts w:asciiTheme="minorHAnsi" w:hAnsiTheme="minorHAnsi" w:cstheme="minorHAnsi"/>
          <w:b/>
          <w:bCs/>
          <w:sz w:val="20"/>
          <w:u w:val="single"/>
        </w:rPr>
        <w:t>PROPUESTAS DE ACUERDO</w:t>
      </w:r>
    </w:p>
    <w:p w14:paraId="232F08CE" w14:textId="77777777" w:rsidR="0020722D" w:rsidRDefault="0020722D" w:rsidP="0020722D">
      <w:pPr>
        <w:ind w:left="1134" w:right="1134"/>
        <w:jc w:val="both"/>
        <w:rPr>
          <w:rFonts w:asciiTheme="minorHAnsi" w:hAnsiTheme="minorHAnsi" w:cstheme="minorHAnsi"/>
          <w:sz w:val="20"/>
        </w:rPr>
      </w:pPr>
    </w:p>
    <w:p w14:paraId="42AD5DE4" w14:textId="6E5E7A7C" w:rsidR="0020722D" w:rsidRDefault="0020722D" w:rsidP="0020722D">
      <w:pPr>
        <w:ind w:left="1134" w:right="1134"/>
        <w:jc w:val="both"/>
        <w:rPr>
          <w:rFonts w:asciiTheme="minorHAnsi" w:hAnsiTheme="minorHAnsi" w:cstheme="minorHAnsi"/>
          <w:sz w:val="20"/>
        </w:rPr>
      </w:pPr>
      <w:r>
        <w:rPr>
          <w:rFonts w:asciiTheme="minorHAnsi" w:hAnsiTheme="minorHAnsi" w:cstheme="minorHAnsi"/>
          <w:sz w:val="20"/>
        </w:rPr>
        <w:t xml:space="preserve">Que por parte de este Ayuntamiento se dicte Ordenanza municipal que regule el uso y explotación de los patinetes eléctricos de alquiler, así como la ocupación de la vía pública por parte de </w:t>
      </w:r>
      <w:proofErr w:type="gramStart"/>
      <w:r>
        <w:rPr>
          <w:rFonts w:asciiTheme="minorHAnsi" w:hAnsiTheme="minorHAnsi" w:cstheme="minorHAnsi"/>
          <w:sz w:val="20"/>
        </w:rPr>
        <w:t>los mismos</w:t>
      </w:r>
      <w:proofErr w:type="gramEnd"/>
      <w:r>
        <w:rPr>
          <w:rFonts w:asciiTheme="minorHAnsi" w:hAnsiTheme="minorHAnsi" w:cstheme="minorHAnsi"/>
          <w:sz w:val="20"/>
        </w:rPr>
        <w:t>.</w:t>
      </w:r>
    </w:p>
    <w:p w14:paraId="12F05F61" w14:textId="77777777" w:rsidR="0020722D" w:rsidRDefault="0020722D" w:rsidP="0020722D">
      <w:pPr>
        <w:ind w:left="1134" w:right="1134"/>
        <w:jc w:val="both"/>
        <w:rPr>
          <w:rFonts w:asciiTheme="minorHAnsi" w:hAnsiTheme="minorHAnsi" w:cstheme="minorHAnsi"/>
          <w:sz w:val="20"/>
        </w:rPr>
      </w:pPr>
    </w:p>
    <w:p w14:paraId="386797E6" w14:textId="337E0ADE" w:rsidR="0020722D" w:rsidRPr="0020722D" w:rsidRDefault="0020722D" w:rsidP="0020722D">
      <w:pPr>
        <w:ind w:right="1134"/>
        <w:jc w:val="center"/>
        <w:rPr>
          <w:rFonts w:asciiTheme="minorHAnsi" w:hAnsiTheme="minorHAnsi" w:cstheme="minorHAnsi"/>
          <w:b/>
          <w:bCs/>
          <w:sz w:val="20"/>
        </w:rPr>
      </w:pPr>
      <w:r w:rsidRPr="0020722D">
        <w:rPr>
          <w:rFonts w:asciiTheme="minorHAnsi" w:hAnsiTheme="minorHAnsi" w:cstheme="minorHAnsi"/>
          <w:b/>
          <w:bCs/>
          <w:sz w:val="20"/>
        </w:rPr>
        <w:t xml:space="preserve">Tías, a 30 de </w:t>
      </w:r>
      <w:proofErr w:type="gramStart"/>
      <w:r w:rsidRPr="0020722D">
        <w:rPr>
          <w:rFonts w:asciiTheme="minorHAnsi" w:hAnsiTheme="minorHAnsi" w:cstheme="minorHAnsi"/>
          <w:b/>
          <w:bCs/>
          <w:sz w:val="20"/>
        </w:rPr>
        <w:t>Junio</w:t>
      </w:r>
      <w:proofErr w:type="gramEnd"/>
      <w:r w:rsidRPr="0020722D">
        <w:rPr>
          <w:rFonts w:asciiTheme="minorHAnsi" w:hAnsiTheme="minorHAnsi" w:cstheme="minorHAnsi"/>
          <w:b/>
          <w:bCs/>
          <w:sz w:val="20"/>
        </w:rPr>
        <w:t xml:space="preserve"> de 2026</w:t>
      </w:r>
    </w:p>
    <w:p w14:paraId="4208CB79" w14:textId="77777777" w:rsidR="0020722D" w:rsidRDefault="0020722D" w:rsidP="0020722D">
      <w:pPr>
        <w:ind w:left="1134" w:right="1134"/>
        <w:jc w:val="center"/>
        <w:rPr>
          <w:rFonts w:asciiTheme="minorHAnsi" w:hAnsiTheme="minorHAnsi" w:cstheme="minorHAnsi"/>
          <w:sz w:val="20"/>
        </w:rPr>
      </w:pPr>
    </w:p>
    <w:p w14:paraId="2FB0ABB6" w14:textId="77777777" w:rsidR="0020722D" w:rsidRDefault="0020722D" w:rsidP="0020722D">
      <w:pPr>
        <w:ind w:left="1134" w:right="1134"/>
        <w:jc w:val="center"/>
        <w:rPr>
          <w:rFonts w:asciiTheme="minorHAnsi" w:hAnsiTheme="minorHAnsi" w:cstheme="minorHAnsi"/>
          <w:sz w:val="20"/>
        </w:rPr>
      </w:pPr>
    </w:p>
    <w:p w14:paraId="61CFD49F" w14:textId="438ABC44" w:rsidR="0020722D" w:rsidRDefault="0020722D" w:rsidP="007D0E01">
      <w:pPr>
        <w:ind w:left="5670" w:right="1134"/>
        <w:rPr>
          <w:rFonts w:asciiTheme="minorHAnsi" w:hAnsiTheme="minorHAnsi" w:cstheme="minorHAnsi"/>
          <w:sz w:val="20"/>
        </w:rPr>
      </w:pPr>
      <w:r>
        <w:rPr>
          <w:rFonts w:asciiTheme="minorHAnsi" w:hAnsiTheme="minorHAnsi" w:cstheme="minorHAnsi"/>
          <w:sz w:val="20"/>
        </w:rPr>
        <w:t>Firmado digitalmente por:</w:t>
      </w:r>
    </w:p>
    <w:p w14:paraId="17F7D5B0" w14:textId="6E2CA212" w:rsidR="007D0E01" w:rsidRDefault="007D0E01" w:rsidP="007D0E01">
      <w:pPr>
        <w:ind w:left="5670" w:right="1134"/>
        <w:rPr>
          <w:rFonts w:asciiTheme="minorHAnsi" w:hAnsiTheme="minorHAnsi" w:cstheme="minorHAnsi"/>
          <w:sz w:val="20"/>
        </w:rPr>
      </w:pPr>
      <w:r>
        <w:rPr>
          <w:rFonts w:asciiTheme="minorHAnsi" w:hAnsiTheme="minorHAnsi" w:cstheme="minorHAnsi"/>
          <w:sz w:val="20"/>
        </w:rPr>
        <w:t>TAMARGO ACEBAL MARIA</w:t>
      </w:r>
    </w:p>
    <w:p w14:paraId="13C38B3E" w14:textId="3949BE6E" w:rsidR="007D0E01" w:rsidRDefault="007D0E01" w:rsidP="007D0E01">
      <w:pPr>
        <w:ind w:left="5670" w:right="1134"/>
        <w:rPr>
          <w:rFonts w:asciiTheme="minorHAnsi" w:hAnsiTheme="minorHAnsi" w:cstheme="minorHAnsi"/>
          <w:sz w:val="20"/>
        </w:rPr>
      </w:pPr>
      <w:r>
        <w:rPr>
          <w:rFonts w:asciiTheme="minorHAnsi" w:hAnsiTheme="minorHAnsi" w:cstheme="minorHAnsi"/>
          <w:noProof/>
          <w:sz w:val="20"/>
        </w:rPr>
        <mc:AlternateContent>
          <mc:Choice Requires="wps">
            <w:drawing>
              <wp:anchor distT="0" distB="0" distL="114300" distR="114300" simplePos="0" relativeHeight="251660800" behindDoc="0" locked="0" layoutInCell="1" allowOverlap="1" wp14:anchorId="5D1B659D" wp14:editId="22BA1FBF">
                <wp:simplePos x="0" y="0"/>
                <wp:positionH relativeFrom="column">
                  <wp:posOffset>4117975</wp:posOffset>
                </wp:positionH>
                <wp:positionV relativeFrom="paragraph">
                  <wp:posOffset>30480</wp:posOffset>
                </wp:positionV>
                <wp:extent cx="937260" cy="129540"/>
                <wp:effectExtent l="0" t="0" r="15240" b="22860"/>
                <wp:wrapNone/>
                <wp:docPr id="131109593" name="Rectángulo 33"/>
                <wp:cNvGraphicFramePr/>
                <a:graphic xmlns:a="http://schemas.openxmlformats.org/drawingml/2006/main">
                  <a:graphicData uri="http://schemas.microsoft.com/office/word/2010/wordprocessingShape">
                    <wps:wsp>
                      <wps:cNvSpPr/>
                      <wps:spPr>
                        <a:xfrm>
                          <a:off x="0" y="0"/>
                          <a:ext cx="937260" cy="12954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640F6" id="Rectángulo 33" o:spid="_x0000_s1026" style="position:absolute;margin-left:324.25pt;margin-top:2.4pt;width:73.8pt;height:10.2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W+WwIAAAYFAAAOAAAAZHJzL2Uyb0RvYy54bWysVN9P2zAQfp+0/8Hy+0jSURgVKapATJMq&#10;qFYmno1jk2iOzzu7Tbu/fmcnTRljL9NenDvfT3/3XS6vdq1hW4W+AVvy4iTnTFkJVWOfS/7t4fbD&#10;J858ELYSBqwq+V55fjV//+6yczM1gRpMpZBREutnnSt5HYKbZZmXtWqFPwGnLBk1YCsCqficVSg6&#10;yt6abJLnZ1kHWDkEqbyn25veyOcpv9ZKhnutvQrMlJx6C+nEdD7FM5tfitkzClc3cmhD/EMXrWgs&#10;FR1T3Ygg2AabP1K1jUTwoMOJhDYDrRup0hvoNUX+6jXrWjiV3kLgeDfC5P9fWnm3XbsVEgyd8zNP&#10;YnzFTmMbv9Qf2yWw9iNYaheYpMuLj+eTM4JUkqmYXExPE5jZMdihD58VtCwKJUeaRYJIbJc+UEFy&#10;PbiQciyfpLA3KnZg7FelWVNRwUmKTsxQ1wbZVtBMq+9Ff12LSvVXxTTPD72M3qlcShaz6saYMe+Q&#10;IDLu97x9j4NvDFOJUGNg/reG+sDRO1UEG8bAtrGAbwWbUERGEjK69z8A08MRkXmCar9ChtBT2Tt5&#10;2xC+S+HDSiBxl0ZC+xju6dAGupLDIHFWA/586z76E6XIyllHu1By/2MjUHFmvlgi20VxStNlISmn&#10;0/MJKfjS8vTSYjftNdBoCtp8J5MY/YM5iBqhfaS1XcSqZBJWUu2Sy4AH5Tr0O0qLL9VikdxoYZwI&#10;S7t2MiaPqEb+POweBbqBZIHYeQeHvRGzV1zrfWOkhcUmgG4SEY+4DnjTsqUpDD+GuM0v9eR1/H3N&#10;fwEAAP//AwBQSwMEFAAGAAgAAAAhAATi4ezgAAAACAEAAA8AAABkcnMvZG93bnJldi54bWxMj0FL&#10;w0AUhO+C/2F5ghdpNw1trDEvRbSCeFBMtXjcZF+TYPZtyG7a+O9dT3ocZpj5JttMphNHGlxrGWEx&#10;j0AQV1a3XCO87x5naxDOK9aqs0wI3+Rgk5+fZSrV9sRvdCx8LUIJu1QhNN73qZSuasgoN7c9cfAO&#10;djDKBznUUg/qFMpNJ+MoSqRRLYeFRvV031D1VYwGYXze7uMrtadtwVP5cvBPH68Pn4iXF9PdLQhP&#10;k/8Lwy9+QIc8MJV2ZO1Eh5As16sQRViGB8G/vkkWIEqEeBWDzDP5/0D+AwAA//8DAFBLAQItABQA&#10;BgAIAAAAIQC2gziS/gAAAOEBAAATAAAAAAAAAAAAAAAAAAAAAABbQ29udGVudF9UeXBlc10ueG1s&#10;UEsBAi0AFAAGAAgAAAAhADj9If/WAAAAlAEAAAsAAAAAAAAAAAAAAAAALwEAAF9yZWxzLy5yZWxz&#10;UEsBAi0AFAAGAAgAAAAhAA/3Vb5bAgAABgUAAA4AAAAAAAAAAAAAAAAALgIAAGRycy9lMm9Eb2Mu&#10;eG1sUEsBAi0AFAAGAAgAAAAhAATi4ezgAAAACAEAAA8AAAAAAAAAAAAAAAAAtQQAAGRycy9kb3du&#10;cmV2LnhtbFBLBQYAAAAABAAEAPMAAADCBQAAAAA=&#10;" fillcolor="black [3200]" strokecolor="black [480]" strokeweight="2pt"/>
            </w:pict>
          </mc:Fallback>
        </mc:AlternateContent>
      </w:r>
      <w:r>
        <w:rPr>
          <w:rFonts w:asciiTheme="minorHAnsi" w:hAnsiTheme="minorHAnsi" w:cstheme="minorHAnsi"/>
          <w:sz w:val="20"/>
        </w:rPr>
        <w:t xml:space="preserve">ESTHER – </w:t>
      </w:r>
    </w:p>
    <w:p w14:paraId="0F71902A" w14:textId="53F392FA" w:rsidR="007D0E01" w:rsidRDefault="007D0E01" w:rsidP="007D0E01">
      <w:pPr>
        <w:ind w:left="5670" w:right="1134"/>
        <w:rPr>
          <w:rFonts w:asciiTheme="minorHAnsi" w:hAnsiTheme="minorHAnsi" w:cstheme="minorHAnsi"/>
          <w:sz w:val="20"/>
        </w:rPr>
      </w:pPr>
      <w:r>
        <w:rPr>
          <w:rFonts w:asciiTheme="minorHAnsi" w:hAnsiTheme="minorHAnsi" w:cstheme="minorHAnsi"/>
          <w:sz w:val="20"/>
        </w:rPr>
        <w:t>Fecha: 30/06/2026, 11:30: 37</w:t>
      </w:r>
    </w:p>
    <w:p w14:paraId="7C564FE2" w14:textId="77777777" w:rsidR="007D0E01" w:rsidRDefault="007D0E01" w:rsidP="007D0E01">
      <w:pPr>
        <w:ind w:left="5670" w:right="1134"/>
        <w:rPr>
          <w:rFonts w:asciiTheme="minorHAnsi" w:hAnsiTheme="minorHAnsi" w:cstheme="minorHAnsi"/>
          <w:sz w:val="20"/>
        </w:rPr>
      </w:pPr>
    </w:p>
    <w:p w14:paraId="3932CEC5" w14:textId="54C6F2F5" w:rsidR="007D0E01" w:rsidRDefault="007D0E01" w:rsidP="007D0E01">
      <w:pPr>
        <w:ind w:left="5670" w:right="1134"/>
        <w:rPr>
          <w:rFonts w:asciiTheme="minorHAnsi" w:hAnsiTheme="minorHAnsi" w:cstheme="minorHAnsi"/>
          <w:sz w:val="20"/>
        </w:rPr>
      </w:pPr>
      <w:proofErr w:type="spellStart"/>
      <w:r>
        <w:rPr>
          <w:rFonts w:asciiTheme="minorHAnsi" w:hAnsiTheme="minorHAnsi" w:cstheme="minorHAnsi"/>
          <w:sz w:val="20"/>
        </w:rPr>
        <w:t>Maria</w:t>
      </w:r>
      <w:proofErr w:type="spellEnd"/>
      <w:r>
        <w:rPr>
          <w:rFonts w:asciiTheme="minorHAnsi" w:hAnsiTheme="minorHAnsi" w:cstheme="minorHAnsi"/>
          <w:sz w:val="20"/>
        </w:rPr>
        <w:t xml:space="preserve"> Esther Tamargo Acebal</w:t>
      </w:r>
    </w:p>
    <w:p w14:paraId="1A406093" w14:textId="77777777" w:rsidR="0020722D" w:rsidRDefault="0020722D" w:rsidP="0020722D">
      <w:pPr>
        <w:ind w:left="1134" w:right="1134"/>
        <w:jc w:val="both"/>
        <w:rPr>
          <w:rFonts w:asciiTheme="minorHAnsi" w:hAnsiTheme="minorHAnsi" w:cstheme="minorHAnsi"/>
          <w:sz w:val="20"/>
        </w:rPr>
      </w:pPr>
    </w:p>
    <w:p w14:paraId="71E4442A" w14:textId="77777777" w:rsidR="007D0E01" w:rsidRDefault="007D0E01" w:rsidP="007D0E01">
      <w:pPr>
        <w:rPr>
          <w:rFonts w:asciiTheme="minorHAnsi" w:hAnsiTheme="minorHAnsi" w:cstheme="minorHAnsi"/>
          <w:sz w:val="20"/>
        </w:rPr>
      </w:pPr>
    </w:p>
    <w:p w14:paraId="7CB0239C" w14:textId="77777777" w:rsidR="007D0E01" w:rsidRDefault="007D0E01" w:rsidP="007D0E01">
      <w:pPr>
        <w:rPr>
          <w:rFonts w:asciiTheme="minorHAnsi" w:hAnsiTheme="minorHAnsi" w:cstheme="minorHAnsi"/>
          <w:sz w:val="20"/>
        </w:rPr>
      </w:pPr>
    </w:p>
    <w:p w14:paraId="6BC1D2F1" w14:textId="77777777" w:rsidR="007D0E01" w:rsidRDefault="007D0E01" w:rsidP="007D0E01">
      <w:pPr>
        <w:rPr>
          <w:rFonts w:asciiTheme="minorHAnsi" w:hAnsiTheme="minorHAnsi" w:cstheme="minorHAnsi"/>
          <w:sz w:val="20"/>
        </w:rPr>
      </w:pPr>
    </w:p>
    <w:p w14:paraId="278FC88C" w14:textId="77777777" w:rsidR="007D0E01" w:rsidRDefault="007D0E01" w:rsidP="007D0E01">
      <w:pPr>
        <w:rPr>
          <w:rFonts w:asciiTheme="minorHAnsi" w:hAnsiTheme="minorHAnsi" w:cstheme="minorHAnsi"/>
          <w:sz w:val="20"/>
        </w:rPr>
      </w:pPr>
    </w:p>
    <w:p w14:paraId="6AA0CEC2" w14:textId="77777777" w:rsidR="007D0E01" w:rsidRDefault="007D0E01" w:rsidP="007D0E01">
      <w:pPr>
        <w:rPr>
          <w:rFonts w:asciiTheme="minorHAnsi" w:hAnsiTheme="minorHAnsi" w:cstheme="minorHAnsi"/>
          <w:sz w:val="20"/>
        </w:rPr>
      </w:pPr>
    </w:p>
    <w:p w14:paraId="56DE3623" w14:textId="77777777" w:rsidR="007D0E01" w:rsidRDefault="007D0E01" w:rsidP="007D0E01">
      <w:pPr>
        <w:rPr>
          <w:rFonts w:asciiTheme="minorHAnsi" w:hAnsiTheme="minorHAnsi" w:cstheme="minorHAnsi"/>
          <w:sz w:val="20"/>
        </w:rPr>
      </w:pPr>
    </w:p>
    <w:p w14:paraId="2E13C651" w14:textId="77777777" w:rsidR="007D0E01" w:rsidRDefault="007D0E01" w:rsidP="007D0E01">
      <w:pPr>
        <w:rPr>
          <w:rFonts w:asciiTheme="minorHAnsi" w:hAnsiTheme="minorHAnsi" w:cstheme="minorHAnsi"/>
          <w:sz w:val="20"/>
        </w:rPr>
      </w:pPr>
    </w:p>
    <w:p w14:paraId="28F1C6F0" w14:textId="77777777" w:rsidR="007D0E01" w:rsidRDefault="007D0E01" w:rsidP="007D0E01">
      <w:pPr>
        <w:rPr>
          <w:rFonts w:asciiTheme="minorHAnsi" w:hAnsiTheme="minorHAnsi" w:cstheme="minorHAnsi"/>
          <w:sz w:val="20"/>
        </w:rPr>
      </w:pPr>
    </w:p>
    <w:p w14:paraId="17907B36" w14:textId="77777777" w:rsidR="007D0E01" w:rsidRDefault="007D0E01" w:rsidP="007D0E01">
      <w:pPr>
        <w:rPr>
          <w:rFonts w:asciiTheme="minorHAnsi" w:hAnsiTheme="minorHAnsi" w:cstheme="minorHAnsi"/>
          <w:sz w:val="20"/>
        </w:rPr>
      </w:pPr>
    </w:p>
    <w:p w14:paraId="7B5575FA" w14:textId="77777777" w:rsidR="007D0E01" w:rsidRDefault="007D0E01" w:rsidP="007D0E01">
      <w:pPr>
        <w:rPr>
          <w:rFonts w:asciiTheme="minorHAnsi" w:hAnsiTheme="minorHAnsi" w:cstheme="minorHAnsi"/>
          <w:sz w:val="20"/>
        </w:rPr>
      </w:pPr>
    </w:p>
    <w:p w14:paraId="33026A71" w14:textId="77777777" w:rsidR="007D0E01" w:rsidRDefault="007D0E01" w:rsidP="007D0E01">
      <w:pPr>
        <w:rPr>
          <w:rFonts w:asciiTheme="minorHAnsi" w:hAnsiTheme="minorHAnsi" w:cstheme="minorHAnsi"/>
          <w:sz w:val="20"/>
        </w:rPr>
      </w:pPr>
    </w:p>
    <w:p w14:paraId="4A4E1038" w14:textId="77777777" w:rsidR="007D0E01" w:rsidRDefault="007D0E01" w:rsidP="007D0E01">
      <w:pPr>
        <w:rPr>
          <w:rFonts w:asciiTheme="minorHAnsi" w:hAnsiTheme="minorHAnsi" w:cstheme="minorHAnsi"/>
          <w:sz w:val="20"/>
        </w:rPr>
      </w:pPr>
    </w:p>
    <w:p w14:paraId="006AC626" w14:textId="77777777" w:rsidR="007D0E01" w:rsidRDefault="007D0E01" w:rsidP="007D0E01">
      <w:pPr>
        <w:rPr>
          <w:rFonts w:asciiTheme="minorHAnsi" w:hAnsiTheme="minorHAnsi" w:cstheme="minorHAnsi"/>
          <w:sz w:val="20"/>
        </w:rPr>
      </w:pPr>
    </w:p>
    <w:p w14:paraId="0E5D3C1C" w14:textId="77777777" w:rsidR="007D0E01" w:rsidRDefault="007D0E01" w:rsidP="007D0E01">
      <w:pPr>
        <w:rPr>
          <w:rFonts w:asciiTheme="minorHAnsi" w:hAnsiTheme="minorHAnsi" w:cstheme="minorHAnsi"/>
          <w:sz w:val="20"/>
        </w:rPr>
      </w:pPr>
    </w:p>
    <w:p w14:paraId="5110A2B3" w14:textId="77777777" w:rsidR="007D0E01" w:rsidRDefault="007D0E01" w:rsidP="007D0E01">
      <w:pPr>
        <w:rPr>
          <w:rFonts w:asciiTheme="minorHAnsi" w:hAnsiTheme="minorHAnsi" w:cstheme="minorHAnsi"/>
          <w:sz w:val="20"/>
        </w:rPr>
      </w:pPr>
    </w:p>
    <w:p w14:paraId="27099CF6" w14:textId="77777777" w:rsidR="007D0E01" w:rsidRDefault="007D0E01" w:rsidP="007D0E01">
      <w:pPr>
        <w:rPr>
          <w:rFonts w:asciiTheme="minorHAnsi" w:hAnsiTheme="minorHAnsi" w:cstheme="minorHAnsi"/>
          <w:sz w:val="20"/>
        </w:rPr>
      </w:pPr>
    </w:p>
    <w:p w14:paraId="7B8DAD65" w14:textId="77777777" w:rsidR="007D0E01" w:rsidRDefault="007D0E01" w:rsidP="007D0E01">
      <w:pPr>
        <w:rPr>
          <w:rFonts w:asciiTheme="minorHAnsi" w:hAnsiTheme="minorHAnsi" w:cstheme="minorHAnsi"/>
          <w:sz w:val="20"/>
        </w:rPr>
      </w:pPr>
    </w:p>
    <w:p w14:paraId="4DEDE302" w14:textId="77777777" w:rsidR="007D0E01" w:rsidRDefault="007D0E01" w:rsidP="007D0E01">
      <w:pPr>
        <w:rPr>
          <w:rFonts w:asciiTheme="minorHAnsi" w:hAnsiTheme="minorHAnsi" w:cstheme="minorHAnsi"/>
          <w:sz w:val="20"/>
        </w:rPr>
      </w:pPr>
    </w:p>
    <w:p w14:paraId="11EE1E34" w14:textId="77777777" w:rsidR="007D0E01" w:rsidRDefault="007D0E01" w:rsidP="007D0E01">
      <w:pPr>
        <w:rPr>
          <w:rFonts w:asciiTheme="minorHAnsi" w:hAnsiTheme="minorHAnsi" w:cstheme="minorHAnsi"/>
          <w:sz w:val="20"/>
        </w:rPr>
      </w:pPr>
    </w:p>
    <w:p w14:paraId="3CFAABBA" w14:textId="77777777" w:rsidR="007D0E01" w:rsidRDefault="007D0E01" w:rsidP="007D0E01">
      <w:pPr>
        <w:rPr>
          <w:rFonts w:asciiTheme="minorHAnsi" w:hAnsiTheme="minorHAnsi" w:cstheme="minorHAnsi"/>
          <w:sz w:val="20"/>
        </w:rPr>
      </w:pPr>
    </w:p>
    <w:p w14:paraId="0B97F85F" w14:textId="77777777" w:rsidR="007D0E01" w:rsidRDefault="007D0E01" w:rsidP="007D0E01">
      <w:pPr>
        <w:rPr>
          <w:rFonts w:asciiTheme="minorHAnsi" w:hAnsiTheme="minorHAnsi" w:cstheme="minorHAnsi"/>
          <w:sz w:val="20"/>
        </w:rPr>
      </w:pPr>
    </w:p>
    <w:p w14:paraId="429A06E0" w14:textId="779AE033" w:rsidR="00601780" w:rsidRDefault="00000000" w:rsidP="007D0E01">
      <w:r>
        <w:rPr>
          <w:noProof/>
          <w:sz w:val="20"/>
        </w:rPr>
        <mc:AlternateContent>
          <mc:Choice Requires="wps">
            <w:drawing>
              <wp:anchor distT="0" distB="0" distL="0" distR="0" simplePos="0" relativeHeight="251650560" behindDoc="0" locked="0" layoutInCell="1" allowOverlap="1" wp14:anchorId="5F97F64B" wp14:editId="1CF7105A">
                <wp:simplePos x="0" y="0"/>
                <wp:positionH relativeFrom="page">
                  <wp:posOffset>4912843</wp:posOffset>
                </wp:positionH>
                <wp:positionV relativeFrom="page">
                  <wp:posOffset>4405764</wp:posOffset>
                </wp:positionV>
                <wp:extent cx="62357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570" cy="1270"/>
                        </a:xfrm>
                        <a:custGeom>
                          <a:avLst/>
                          <a:gdLst/>
                          <a:ahLst/>
                          <a:cxnLst/>
                          <a:rect l="l" t="t" r="r" b="b"/>
                          <a:pathLst>
                            <a:path w="623570">
                              <a:moveTo>
                                <a:pt x="0" y="0"/>
                              </a:moveTo>
                              <a:lnTo>
                                <a:pt x="0" y="0"/>
                              </a:lnTo>
                              <a:lnTo>
                                <a:pt x="571502" y="0"/>
                              </a:lnTo>
                              <a:lnTo>
                                <a:pt x="623456" y="0"/>
                              </a:lnTo>
                            </a:path>
                          </a:pathLst>
                        </a:custGeom>
                        <a:ln w="4699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50C175" id="Graphic 14" o:spid="_x0000_s1026" style="position:absolute;margin-left:386.85pt;margin-top:346.9pt;width:49.1pt;height:.1pt;z-index:251650560;visibility:visible;mso-wrap-style:square;mso-wrap-distance-left:0;mso-wrap-distance-top:0;mso-wrap-distance-right:0;mso-wrap-distance-bottom:0;mso-position-horizontal:absolute;mso-position-horizontal-relative:page;mso-position-vertical:absolute;mso-position-vertical-relative:page;v-text-anchor:top" coordsize="6235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vrJQIAAKcEAAAOAAAAZHJzL2Uyb0RvYy54bWysVMFu2zAMvQ/YPwi6L3ayJl2NOMXQoMOA&#10;oivQDDsrshwbk0VNVOL070fJltt122VYDjIlPlGPj2TW1+dOs5Ny2IIp+XyWc6aMhKo1h5J/3d2+&#10;+8AZemEqocGokj8p5Nebt2/WvS3UAhrQlXKMghgselvyxntbZBnKRnUCZ2CVIWcNrhOetu6QVU70&#10;FL3T2SLPV1kPrrIOpEKk0+3g5JsYv66V9F/qGpVnuuTEzcfVxXUf1myzFsXBCdu0cqQh/oFFJ1pD&#10;j06htsILdnTtb6G6VjpAqP1MQpdBXbdSxRwom3n+KpvHRlgVcyFx0E4y4f8LK+9Pj/bBBepo70B+&#10;R1Ik6y0WkydscMSca9cFLBFn56ji06SiOnsm6XC1eL+8JK0lueYLskJEUaSr8oj+k4IYRpzu0A8l&#10;qJIlmmTJs0mmo0KGEupYQs8ZldBxRiXcDyW0wod7gVswWT/xCEcdnNQOotO/4k3Mnr3a/B2VfOlr&#10;Y6Tl5XyZLzhLMlC4BEjfAUiqXCxXfwDSjcA4ajRlQYcvddImJHSxurrK89hmCLqtblutQ07oDvsb&#10;7dhJhCaPv1HzX2DWod8KbAZcdI0wbcaaD2UOBd9D9fTgWE+TUXL8cRROcaY/G2q9MEbJcMnYJ8N5&#10;fQNx2KLc9Obu/E04y8LzJffUJfeQGlsUqQOCChM23DTw8eihbkN7xH4cGI0bmoYo2Di5Ydxe7iPq&#10;+f9l8xMAAP//AwBQSwMEFAAGAAgAAAAhALCIHYnhAAAACwEAAA8AAABkcnMvZG93bnJldi54bWxM&#10;j8tOwzAQRfdI/IM1SOyoHVrVTYhTISRUlR3hIbFz4yGOEtuR7Sbh73FXsJyZozvnlvvFDGRCHzpn&#10;BWQrBgRt41RnWwHvb893OyAhSqvk4CwK+MEA++r6qpSFcrN9xamOLUkhNhRSgI5xLCgNjUYjw8qN&#10;aNPt23kjYxp9S5WXcwo3A71nbEuN7Gz6oOWITxqbvj4bAYfsJfc86z/6Wh8m9rk5zl/qKMTtzfL4&#10;ACTiEv9guOgndaiS08mdrQpkEMD5midUwDZfpw6J2PEsB3K6bDYMaFXS/x2qXwAAAP//AwBQSwEC&#10;LQAUAAYACAAAACEAtoM4kv4AAADhAQAAEwAAAAAAAAAAAAAAAAAAAAAAW0NvbnRlbnRfVHlwZXNd&#10;LnhtbFBLAQItABQABgAIAAAAIQA4/SH/1gAAAJQBAAALAAAAAAAAAAAAAAAAAC8BAABfcmVscy8u&#10;cmVsc1BLAQItABQABgAIAAAAIQCuVMvrJQIAAKcEAAAOAAAAAAAAAAAAAAAAAC4CAABkcnMvZTJv&#10;RG9jLnhtbFBLAQItABQABgAIAAAAIQCwiB2J4QAAAAsBAAAPAAAAAAAAAAAAAAAAAH8EAABkcnMv&#10;ZG93bnJldi54bWxQSwUGAAAAAAQABADzAAAAjQUAAAAA&#10;" path="m,l,,571502,r51954,e" filled="f" strokeweight="37pt">
                <v:path arrowok="t"/>
                <w10:wrap anchorx="page" anchory="page"/>
              </v:shape>
            </w:pict>
          </mc:Fallback>
        </mc:AlternateContent>
      </w:r>
      <w:r>
        <w:t>Interviene</w:t>
      </w:r>
      <w:r>
        <w:rPr>
          <w:spacing w:val="-3"/>
        </w:rPr>
        <w:t xml:space="preserve"> </w:t>
      </w:r>
      <w:r>
        <w:t>Dª. María Esther</w:t>
      </w:r>
      <w:r>
        <w:rPr>
          <w:spacing w:val="-1"/>
        </w:rPr>
        <w:t xml:space="preserve"> </w:t>
      </w:r>
      <w:r>
        <w:t>Tamargo Acebal, quien</w:t>
      </w:r>
      <w:r>
        <w:rPr>
          <w:spacing w:val="-1"/>
        </w:rPr>
        <w:t xml:space="preserve"> </w:t>
      </w:r>
      <w:r>
        <w:t xml:space="preserve">expone la </w:t>
      </w:r>
      <w:r>
        <w:rPr>
          <w:spacing w:val="-2"/>
        </w:rPr>
        <w:t>propuesta.</w:t>
      </w:r>
    </w:p>
    <w:p w14:paraId="2A068908" w14:textId="77777777" w:rsidR="00601780" w:rsidRDefault="00000000">
      <w:pPr>
        <w:pStyle w:val="Textoindependiente"/>
        <w:ind w:left="1"/>
      </w:pPr>
      <w:r>
        <w:t>Sometido</w:t>
      </w:r>
      <w:r>
        <w:rPr>
          <w:spacing w:val="40"/>
        </w:rPr>
        <w:t xml:space="preserve"> </w:t>
      </w:r>
      <w:r>
        <w:t>el</w:t>
      </w:r>
      <w:r>
        <w:rPr>
          <w:spacing w:val="43"/>
        </w:rPr>
        <w:t xml:space="preserve"> </w:t>
      </w:r>
      <w:r>
        <w:t>asunto</w:t>
      </w:r>
      <w:r>
        <w:rPr>
          <w:spacing w:val="43"/>
        </w:rPr>
        <w:t xml:space="preserve"> </w:t>
      </w:r>
      <w:r>
        <w:t>a</w:t>
      </w:r>
      <w:r>
        <w:rPr>
          <w:spacing w:val="42"/>
        </w:rPr>
        <w:t xml:space="preserve"> </w:t>
      </w:r>
      <w:r>
        <w:t>votación,</w:t>
      </w:r>
      <w:r>
        <w:rPr>
          <w:spacing w:val="43"/>
        </w:rPr>
        <w:t xml:space="preserve"> </w:t>
      </w:r>
      <w:r>
        <w:t>la</w:t>
      </w:r>
      <w:r>
        <w:rPr>
          <w:spacing w:val="43"/>
        </w:rPr>
        <w:t xml:space="preserve"> </w:t>
      </w:r>
      <w:r>
        <w:t>Comisión</w:t>
      </w:r>
      <w:r>
        <w:rPr>
          <w:spacing w:val="42"/>
        </w:rPr>
        <w:t xml:space="preserve"> </w:t>
      </w:r>
      <w:r>
        <w:t>Informativa</w:t>
      </w:r>
      <w:r>
        <w:rPr>
          <w:spacing w:val="43"/>
        </w:rPr>
        <w:t xml:space="preserve"> </w:t>
      </w:r>
      <w:r>
        <w:t>aprobó</w:t>
      </w:r>
      <w:r>
        <w:rPr>
          <w:spacing w:val="43"/>
        </w:rPr>
        <w:t xml:space="preserve"> </w:t>
      </w:r>
      <w:r>
        <w:t>la</w:t>
      </w:r>
      <w:r>
        <w:rPr>
          <w:spacing w:val="42"/>
        </w:rPr>
        <w:t xml:space="preserve"> </w:t>
      </w:r>
      <w:r>
        <w:t>propuesta</w:t>
      </w:r>
      <w:r>
        <w:rPr>
          <w:spacing w:val="43"/>
        </w:rPr>
        <w:t xml:space="preserve"> </w:t>
      </w:r>
      <w:r>
        <w:t>por</w:t>
      </w:r>
      <w:r>
        <w:rPr>
          <w:spacing w:val="43"/>
        </w:rPr>
        <w:t xml:space="preserve"> </w:t>
      </w:r>
      <w:r>
        <w:rPr>
          <w:spacing w:val="-2"/>
        </w:rPr>
        <w:t>mayoría</w:t>
      </w:r>
    </w:p>
    <w:p w14:paraId="57C3C096" w14:textId="77777777" w:rsidR="00601780" w:rsidRDefault="00601780">
      <w:pPr>
        <w:pStyle w:val="Textoindependiente"/>
        <w:sectPr w:rsidR="00601780">
          <w:pgSz w:w="11910" w:h="16840"/>
          <w:pgMar w:top="1840" w:right="1275" w:bottom="1240" w:left="1417" w:header="468" w:footer="1048" w:gutter="0"/>
          <w:cols w:space="720"/>
        </w:sectPr>
      </w:pPr>
    </w:p>
    <w:p w14:paraId="0BC01BAD" w14:textId="77777777" w:rsidR="00601780" w:rsidRDefault="00000000">
      <w:pPr>
        <w:pStyle w:val="Textoindependiente"/>
        <w:spacing w:before="80"/>
        <w:ind w:left="1" w:right="141"/>
        <w:jc w:val="both"/>
      </w:pPr>
      <w:r>
        <w:lastRenderedPageBreak/>
        <w:t>simple de los miembros presentes, siendo el resultado de la votación; cuatro (4) abstenciones (PSOE y Grupo Mixto USP); y tres (3) votos a favor (PP y Grupo Mixto VOX).”</w:t>
      </w:r>
    </w:p>
    <w:p w14:paraId="63F285E0" w14:textId="77777777" w:rsidR="00601780" w:rsidRDefault="00601780">
      <w:pPr>
        <w:pStyle w:val="Textoindependiente"/>
        <w:spacing w:before="275"/>
      </w:pPr>
    </w:p>
    <w:p w14:paraId="6A06CDE5" w14:textId="77777777" w:rsidR="00601780" w:rsidRDefault="00000000">
      <w:pPr>
        <w:pStyle w:val="Textoindependiente"/>
        <w:ind w:left="1"/>
        <w:jc w:val="both"/>
      </w:pPr>
      <w:r>
        <w:t>Interviene</w:t>
      </w:r>
      <w:r>
        <w:rPr>
          <w:spacing w:val="-3"/>
        </w:rPr>
        <w:t xml:space="preserve"> </w:t>
      </w:r>
      <w:r>
        <w:t>Dª. María Esther</w:t>
      </w:r>
      <w:r>
        <w:rPr>
          <w:spacing w:val="-1"/>
        </w:rPr>
        <w:t xml:space="preserve"> </w:t>
      </w:r>
      <w:r>
        <w:t>Tamargo Acebal, quien</w:t>
      </w:r>
      <w:r>
        <w:rPr>
          <w:spacing w:val="-1"/>
        </w:rPr>
        <w:t xml:space="preserve"> </w:t>
      </w:r>
      <w:r>
        <w:t xml:space="preserve">expone la </w:t>
      </w:r>
      <w:r>
        <w:rPr>
          <w:spacing w:val="-2"/>
        </w:rPr>
        <w:t>propuesta.</w:t>
      </w:r>
    </w:p>
    <w:p w14:paraId="2215BD22" w14:textId="77777777" w:rsidR="00601780" w:rsidRDefault="00601780">
      <w:pPr>
        <w:pStyle w:val="Textoindependiente"/>
      </w:pPr>
    </w:p>
    <w:p w14:paraId="37058D41" w14:textId="77777777" w:rsidR="00601780" w:rsidRDefault="00000000">
      <w:pPr>
        <w:pStyle w:val="Textoindependiente"/>
        <w:spacing w:before="1"/>
        <w:ind w:left="1" w:right="140"/>
        <w:jc w:val="both"/>
      </w:pPr>
      <w:r>
        <w:t>Interviene D. Amado Jesús Vizcaíno Eugenio, quien manifiesta que en los últimos cinco años no se ha hecho nada, y que en el 2021 anunciaron que se estaba elaborando una ordenanza municipal para regular los vehículos de movilidad personal, señala que la moción pide lo que el grupo de gobierno prometió, y que ha habido accidentes graves.</w:t>
      </w:r>
    </w:p>
    <w:p w14:paraId="6B08D086" w14:textId="77777777" w:rsidR="00601780" w:rsidRDefault="00000000">
      <w:pPr>
        <w:pStyle w:val="Textoindependiente"/>
        <w:spacing w:before="275"/>
        <w:ind w:left="1" w:right="140"/>
        <w:jc w:val="both"/>
      </w:pPr>
      <w:r>
        <w:t>Interviene</w:t>
      </w:r>
      <w:r>
        <w:rPr>
          <w:spacing w:val="-2"/>
        </w:rPr>
        <w:t xml:space="preserve"> </w:t>
      </w:r>
      <w:r>
        <w:t>D.</w:t>
      </w:r>
      <w:r>
        <w:rPr>
          <w:spacing w:val="-2"/>
        </w:rPr>
        <w:t xml:space="preserve"> </w:t>
      </w:r>
      <w:r>
        <w:t>Francisco</w:t>
      </w:r>
      <w:r>
        <w:rPr>
          <w:spacing w:val="-2"/>
        </w:rPr>
        <w:t xml:space="preserve"> </w:t>
      </w:r>
      <w:r>
        <w:t>Javier</w:t>
      </w:r>
      <w:r>
        <w:rPr>
          <w:spacing w:val="-2"/>
        </w:rPr>
        <w:t xml:space="preserve"> </w:t>
      </w:r>
      <w:r>
        <w:t>Aparicio</w:t>
      </w:r>
      <w:r>
        <w:rPr>
          <w:spacing w:val="-2"/>
        </w:rPr>
        <w:t xml:space="preserve"> </w:t>
      </w:r>
      <w:r>
        <w:t>Betancort,</w:t>
      </w:r>
      <w:r>
        <w:rPr>
          <w:spacing w:val="-2"/>
        </w:rPr>
        <w:t xml:space="preserve"> </w:t>
      </w:r>
      <w:r>
        <w:t>quien</w:t>
      </w:r>
      <w:r>
        <w:rPr>
          <w:spacing w:val="-2"/>
        </w:rPr>
        <w:t xml:space="preserve"> </w:t>
      </w:r>
      <w:r>
        <w:t>señala</w:t>
      </w:r>
      <w:r>
        <w:rPr>
          <w:spacing w:val="-2"/>
        </w:rPr>
        <w:t xml:space="preserve"> </w:t>
      </w:r>
      <w:r>
        <w:t>que</w:t>
      </w:r>
      <w:r>
        <w:rPr>
          <w:spacing w:val="-2"/>
        </w:rPr>
        <w:t xml:space="preserve"> </w:t>
      </w:r>
      <w:r>
        <w:t>este</w:t>
      </w:r>
      <w:r>
        <w:rPr>
          <w:spacing w:val="-2"/>
        </w:rPr>
        <w:t xml:space="preserve"> </w:t>
      </w:r>
      <w:r>
        <w:t>es</w:t>
      </w:r>
      <w:r>
        <w:rPr>
          <w:spacing w:val="-2"/>
        </w:rPr>
        <w:t xml:space="preserve"> </w:t>
      </w:r>
      <w:r>
        <w:t>un</w:t>
      </w:r>
      <w:r>
        <w:rPr>
          <w:spacing w:val="-2"/>
        </w:rPr>
        <w:t xml:space="preserve"> </w:t>
      </w:r>
      <w:r>
        <w:t>ejemplo</w:t>
      </w:r>
      <w:r>
        <w:rPr>
          <w:spacing w:val="-2"/>
        </w:rPr>
        <w:t xml:space="preserve"> </w:t>
      </w:r>
      <w:r>
        <w:t>más</w:t>
      </w:r>
      <w:r>
        <w:rPr>
          <w:spacing w:val="-2"/>
        </w:rPr>
        <w:t xml:space="preserve"> </w:t>
      </w:r>
      <w:r>
        <w:t>de la gestión del grupo de gobierno en Tías, que no se sabe qué es lo que quiere el grupo de gobierno respecto a las patinetas, que se está perjudicando a la ciudadanía, y que hay accidentes en Puerto del Carmen.</w:t>
      </w:r>
    </w:p>
    <w:p w14:paraId="4C34A3AF" w14:textId="77777777" w:rsidR="00601780" w:rsidRDefault="00601780">
      <w:pPr>
        <w:pStyle w:val="Textoindependiente"/>
      </w:pPr>
    </w:p>
    <w:p w14:paraId="1A7845EC" w14:textId="77777777" w:rsidR="00601780" w:rsidRDefault="00000000">
      <w:pPr>
        <w:pStyle w:val="Textoindependiente"/>
        <w:spacing w:before="1"/>
        <w:ind w:left="1" w:right="140"/>
        <w:jc w:val="both"/>
      </w:pPr>
      <w:r>
        <w:t xml:space="preserve">Interviene D. Sergio García González, quien se manifiesta disconforme con la propuesta. Señala que lo que se propone en la moción ya está regulado en la normativa de tráfico estatal con independencia de que los ayuntamientos puedan tener las ordenanzas que consideren. Señala que en Tías se han hecho campañas de concienciación entre los jóvenes y de difusión de normas, y también se han efectuado varias retiradas de la vía pública. Que su intención siempre ha sido aprobar una ordenanza específica, pero por distintos motivos aún no se ha </w:t>
      </w:r>
      <w:r>
        <w:rPr>
          <w:spacing w:val="-2"/>
        </w:rPr>
        <w:t>podido.</w:t>
      </w:r>
    </w:p>
    <w:p w14:paraId="131F1DF1" w14:textId="77777777" w:rsidR="00601780" w:rsidRDefault="00000000">
      <w:pPr>
        <w:pStyle w:val="Textoindependiente"/>
        <w:spacing w:before="276"/>
        <w:ind w:left="1" w:right="140"/>
        <w:jc w:val="both"/>
      </w:pPr>
      <w:r>
        <w:t>Interviene Dª. María Esther Tamargo Acebal, quien señala que se ha cursado múltiples comunicaciones y peticiones de información sobre esta materia y que no le han sido facilitadas. Plantea qué actuaciones está emprendiendo el grupo de gobierno ante esta situación, y que qué se ha hecho con los patinetes retinados porque cada vez hay más patinetes. Pide que quiera que regulen los patinetes de alquiler.</w:t>
      </w:r>
    </w:p>
    <w:p w14:paraId="2BCC6AAA" w14:textId="77777777" w:rsidR="00601780" w:rsidRDefault="00000000">
      <w:pPr>
        <w:pStyle w:val="Textoindependiente"/>
        <w:spacing w:before="276"/>
        <w:ind w:left="1" w:right="140"/>
        <w:jc w:val="both"/>
      </w:pPr>
      <w:r>
        <w:t>Interviene D. Amado Jesús Vizcaíno Eugenio, quien manifiesta que lo que la moción viene a pedir es algo que el grupo de gobierno no tiene, y es que se haga una ordenanza para regular</w:t>
      </w:r>
      <w:r>
        <w:rPr>
          <w:spacing w:val="40"/>
        </w:rPr>
        <w:t xml:space="preserve"> </w:t>
      </w:r>
      <w:r>
        <w:t>el uso de los patinetes de alquiler. Plantea que qué ocurrió con la ordenanza que anunciaron</w:t>
      </w:r>
      <w:r>
        <w:rPr>
          <w:spacing w:val="40"/>
        </w:rPr>
        <w:t xml:space="preserve"> </w:t>
      </w:r>
      <w:r>
        <w:t>en el 2021, y en qué fase de parálisis se encuentra, y con qué criterio o favor político se ha permitido la implantación de las empresas de alquiler mientras esta regulación no existe.</w:t>
      </w:r>
    </w:p>
    <w:p w14:paraId="5C24B381" w14:textId="77777777" w:rsidR="00601780" w:rsidRDefault="00000000">
      <w:pPr>
        <w:pStyle w:val="Textoindependiente"/>
        <w:ind w:left="1" w:right="140"/>
        <w:jc w:val="both"/>
      </w:pPr>
      <w:r>
        <w:t>Interviene D. Francisco Javier Aparicio Betancort, quien señala que han pasado siete años y</w:t>
      </w:r>
      <w:r>
        <w:rPr>
          <w:spacing w:val="40"/>
        </w:rPr>
        <w:t xml:space="preserve"> </w:t>
      </w:r>
      <w:r>
        <w:t>no se sabe lo que quiere el grupo de gobierno para el municipio, ni hay nada regulado. Señala que entiende que faltan mesas de trabajo. Manifiesta que se abstendrán respecto a la</w:t>
      </w:r>
      <w:r>
        <w:rPr>
          <w:spacing w:val="40"/>
        </w:rPr>
        <w:t xml:space="preserve"> </w:t>
      </w:r>
      <w:r>
        <w:rPr>
          <w:spacing w:val="-2"/>
        </w:rPr>
        <w:t>propuesta.</w:t>
      </w:r>
    </w:p>
    <w:p w14:paraId="07073B1A" w14:textId="77777777" w:rsidR="00601780" w:rsidRDefault="00000000">
      <w:pPr>
        <w:pStyle w:val="Textoindependiente"/>
        <w:spacing w:before="276"/>
        <w:ind w:left="1" w:right="140"/>
        <w:jc w:val="both"/>
      </w:pPr>
      <w:r>
        <w:t>Interviene D. Sergio García González, quien señala que lo que piden en la moción ya está contemplado, y que el grupo de gobierno no ha dicho que no haga falta una ordenanza. Comunica que en la ordenanza se estuvo trabajando e incluso llegar a estar publicada, pero después por diferentes motivos no se pudo sacar adelante y ahora se ha retomado. Señala respecto a las empresas que por lo que él sabe hay dos solicitudes de 2 empresas.</w:t>
      </w:r>
    </w:p>
    <w:p w14:paraId="3B7302C0" w14:textId="77777777" w:rsidR="00601780" w:rsidRDefault="00601780">
      <w:pPr>
        <w:pStyle w:val="Textoindependiente"/>
        <w:jc w:val="both"/>
        <w:sectPr w:rsidR="00601780">
          <w:pgSz w:w="11910" w:h="16840"/>
          <w:pgMar w:top="1840" w:right="1275" w:bottom="1240" w:left="1417" w:header="468" w:footer="1048" w:gutter="0"/>
          <w:cols w:space="720"/>
        </w:sectPr>
      </w:pPr>
    </w:p>
    <w:p w14:paraId="463D6354" w14:textId="77777777" w:rsidR="00601780" w:rsidRDefault="00000000">
      <w:pPr>
        <w:pStyle w:val="Textoindependiente"/>
        <w:spacing w:before="80"/>
        <w:ind w:left="1" w:right="140"/>
        <w:jc w:val="both"/>
      </w:pPr>
      <w:r>
        <w:lastRenderedPageBreak/>
        <w:t xml:space="preserve">Sometido el asunto a votación, el Pleno de la Corporación, no aprobó la propuesta, siendo el resultado de la votación; diez (10) votos en contra (PSOE y Grupo Mixto USP); seis (6) abstenciones (PP) y dos (2) votos a favor (Grupo Mixto </w:t>
      </w:r>
      <w:proofErr w:type="spellStart"/>
      <w:r>
        <w:t>CCa</w:t>
      </w:r>
      <w:proofErr w:type="spellEnd"/>
      <w:r>
        <w:t xml:space="preserve"> y VOX).</w:t>
      </w:r>
    </w:p>
    <w:p w14:paraId="3C1876B7" w14:textId="77777777" w:rsidR="00601780" w:rsidRDefault="00601780">
      <w:pPr>
        <w:pStyle w:val="Textoindependiente"/>
        <w:spacing w:before="275"/>
      </w:pPr>
    </w:p>
    <w:p w14:paraId="118F2539" w14:textId="77777777" w:rsidR="00601780" w:rsidRDefault="00000000">
      <w:pPr>
        <w:ind w:left="4253"/>
        <w:jc w:val="both"/>
        <w:rPr>
          <w:b/>
          <w:sz w:val="24"/>
        </w:rPr>
      </w:pPr>
      <w:r>
        <w:rPr>
          <w:b/>
          <w:sz w:val="24"/>
          <w:u w:val="single"/>
        </w:rPr>
        <w:t>PUNTO</w:t>
      </w:r>
      <w:r>
        <w:rPr>
          <w:b/>
          <w:spacing w:val="72"/>
          <w:w w:val="150"/>
          <w:sz w:val="24"/>
          <w:u w:val="single"/>
        </w:rPr>
        <w:t xml:space="preserve"> </w:t>
      </w:r>
      <w:r>
        <w:rPr>
          <w:b/>
          <w:sz w:val="24"/>
          <w:u w:val="single"/>
        </w:rPr>
        <w:t>5</w:t>
      </w:r>
      <w:r>
        <w:rPr>
          <w:b/>
          <w:sz w:val="24"/>
        </w:rPr>
        <w:t>.-</w:t>
      </w:r>
      <w:r>
        <w:rPr>
          <w:b/>
          <w:spacing w:val="72"/>
          <w:w w:val="150"/>
          <w:sz w:val="24"/>
        </w:rPr>
        <w:t xml:space="preserve"> </w:t>
      </w:r>
      <w:r>
        <w:rPr>
          <w:b/>
          <w:sz w:val="24"/>
          <w:u w:val="single"/>
        </w:rPr>
        <w:t>NÚMERO</w:t>
      </w:r>
      <w:r>
        <w:rPr>
          <w:b/>
          <w:spacing w:val="72"/>
          <w:w w:val="150"/>
          <w:sz w:val="24"/>
          <w:u w:val="single"/>
        </w:rPr>
        <w:t xml:space="preserve"> </w:t>
      </w:r>
      <w:r>
        <w:rPr>
          <w:b/>
          <w:sz w:val="24"/>
          <w:u w:val="single"/>
        </w:rPr>
        <w:t>DE</w:t>
      </w:r>
      <w:r>
        <w:rPr>
          <w:b/>
          <w:spacing w:val="72"/>
          <w:w w:val="150"/>
          <w:sz w:val="24"/>
          <w:u w:val="single"/>
        </w:rPr>
        <w:t xml:space="preserve"> </w:t>
      </w:r>
      <w:r>
        <w:rPr>
          <w:b/>
          <w:spacing w:val="-2"/>
          <w:sz w:val="24"/>
          <w:u w:val="single"/>
        </w:rPr>
        <w:t>EXPEDIENTE:</w:t>
      </w:r>
    </w:p>
    <w:p w14:paraId="3B93ADE9" w14:textId="77777777" w:rsidR="00601780" w:rsidRDefault="00000000">
      <w:pPr>
        <w:pStyle w:val="Ttulo1"/>
        <w:spacing w:before="1"/>
        <w:ind w:right="141"/>
        <w:rPr>
          <w:u w:val="none"/>
        </w:rPr>
      </w:pPr>
      <w:r>
        <w:t>Número de expediente: 2026/00008196K. MOCION QUE PRESENTA EL GRUPO</w:t>
      </w:r>
      <w:r>
        <w:rPr>
          <w:u w:val="none"/>
        </w:rPr>
        <w:t xml:space="preserve"> </w:t>
      </w:r>
      <w:r>
        <w:t>MUNICIPAL SOCIALISTA Y EL CONCEJAL DE LANZAROTE EN PIE SI</w:t>
      </w:r>
      <w:r>
        <w:rPr>
          <w:u w:val="none"/>
        </w:rPr>
        <w:t xml:space="preserve"> </w:t>
      </w:r>
      <w:r>
        <w:t>PODEMOS</w:t>
      </w:r>
      <w:r>
        <w:rPr>
          <w:spacing w:val="25"/>
        </w:rPr>
        <w:t xml:space="preserve"> </w:t>
      </w:r>
      <w:r>
        <w:t>PARA</w:t>
      </w:r>
      <w:r>
        <w:rPr>
          <w:spacing w:val="25"/>
        </w:rPr>
        <w:t xml:space="preserve"> </w:t>
      </w:r>
      <w:r>
        <w:t>LA</w:t>
      </w:r>
      <w:r>
        <w:rPr>
          <w:spacing w:val="25"/>
        </w:rPr>
        <w:t xml:space="preserve"> </w:t>
      </w:r>
      <w:r>
        <w:t>DEFENSA</w:t>
      </w:r>
      <w:r>
        <w:rPr>
          <w:spacing w:val="25"/>
        </w:rPr>
        <w:t xml:space="preserve"> </w:t>
      </w:r>
      <w:r>
        <w:t>DE</w:t>
      </w:r>
      <w:r>
        <w:rPr>
          <w:spacing w:val="25"/>
        </w:rPr>
        <w:t xml:space="preserve"> </w:t>
      </w:r>
      <w:r>
        <w:t>LOS</w:t>
      </w:r>
      <w:r>
        <w:rPr>
          <w:spacing w:val="25"/>
        </w:rPr>
        <w:t xml:space="preserve"> </w:t>
      </w:r>
      <w:r>
        <w:t>ESTUDIANTES</w:t>
      </w:r>
      <w:r>
        <w:rPr>
          <w:spacing w:val="25"/>
        </w:rPr>
        <w:t xml:space="preserve"> </w:t>
      </w:r>
      <w:r>
        <w:t>UNIVERSATARIOS</w:t>
      </w:r>
      <w:r>
        <w:rPr>
          <w:spacing w:val="25"/>
        </w:rPr>
        <w:t xml:space="preserve"> </w:t>
      </w:r>
      <w:r>
        <w:t>DE</w:t>
      </w:r>
    </w:p>
    <w:p w14:paraId="2B8391F2" w14:textId="77777777" w:rsidR="00601780" w:rsidRDefault="00000000">
      <w:pPr>
        <w:pStyle w:val="Textoindependiente"/>
        <w:ind w:left="1" w:right="138"/>
        <w:jc w:val="both"/>
      </w:pPr>
      <w:r>
        <w:rPr>
          <w:b/>
          <w:u w:val="single"/>
        </w:rPr>
        <w:t>TIAS</w:t>
      </w:r>
      <w:r>
        <w:rPr>
          <w:b/>
          <w:spacing w:val="-5"/>
          <w:u w:val="single"/>
        </w:rPr>
        <w:t xml:space="preserve"> </w:t>
      </w:r>
      <w:r>
        <w:rPr>
          <w:b/>
          <w:u w:val="single"/>
        </w:rPr>
        <w:t>EN</w:t>
      </w:r>
      <w:r>
        <w:rPr>
          <w:b/>
          <w:spacing w:val="-5"/>
          <w:u w:val="single"/>
        </w:rPr>
        <w:t xml:space="preserve"> </w:t>
      </w:r>
      <w:r>
        <w:rPr>
          <w:b/>
          <w:u w:val="single"/>
        </w:rPr>
        <w:t>LA</w:t>
      </w:r>
      <w:r>
        <w:rPr>
          <w:b/>
          <w:spacing w:val="-5"/>
          <w:u w:val="single"/>
        </w:rPr>
        <w:t xml:space="preserve"> </w:t>
      </w:r>
      <w:r>
        <w:rPr>
          <w:b/>
          <w:u w:val="single"/>
        </w:rPr>
        <w:t>COMUNIDAD</w:t>
      </w:r>
      <w:r>
        <w:rPr>
          <w:b/>
          <w:spacing w:val="-5"/>
          <w:u w:val="single"/>
        </w:rPr>
        <w:t xml:space="preserve"> </w:t>
      </w:r>
      <w:r>
        <w:rPr>
          <w:b/>
          <w:u w:val="single"/>
        </w:rPr>
        <w:t>DE</w:t>
      </w:r>
      <w:r>
        <w:rPr>
          <w:b/>
          <w:spacing w:val="-5"/>
          <w:u w:val="single"/>
        </w:rPr>
        <w:t xml:space="preserve"> </w:t>
      </w:r>
      <w:r>
        <w:rPr>
          <w:b/>
          <w:u w:val="single"/>
        </w:rPr>
        <w:t>MADRID</w:t>
      </w:r>
      <w:r>
        <w:rPr>
          <w:b/>
        </w:rPr>
        <w:t>.</w:t>
      </w:r>
      <w:r>
        <w:rPr>
          <w:b/>
          <w:spacing w:val="-8"/>
        </w:rPr>
        <w:t xml:space="preserve"> </w:t>
      </w:r>
      <w:r>
        <w:rPr>
          <w:b/>
        </w:rPr>
        <w:t>-</w:t>
      </w:r>
      <w:r>
        <w:rPr>
          <w:b/>
          <w:spacing w:val="-11"/>
        </w:rPr>
        <w:t xml:space="preserve"> </w:t>
      </w:r>
      <w:r>
        <w:t>Por</w:t>
      </w:r>
      <w:r>
        <w:rPr>
          <w:spacing w:val="-11"/>
        </w:rPr>
        <w:t xml:space="preserve"> </w:t>
      </w:r>
      <w:r>
        <w:t>el</w:t>
      </w:r>
      <w:r>
        <w:rPr>
          <w:spacing w:val="-11"/>
        </w:rPr>
        <w:t xml:space="preserve"> </w:t>
      </w:r>
      <w:r>
        <w:t>Sr.</w:t>
      </w:r>
      <w:r>
        <w:rPr>
          <w:spacing w:val="-11"/>
        </w:rPr>
        <w:t xml:space="preserve"> </w:t>
      </w:r>
      <w:proofErr w:type="gramStart"/>
      <w:r>
        <w:t>Secretario</w:t>
      </w:r>
      <w:proofErr w:type="gramEnd"/>
      <w:r>
        <w:rPr>
          <w:spacing w:val="-11"/>
        </w:rPr>
        <w:t xml:space="preserve"> </w:t>
      </w:r>
      <w:r>
        <w:t>se</w:t>
      </w:r>
      <w:r>
        <w:rPr>
          <w:spacing w:val="-11"/>
        </w:rPr>
        <w:t xml:space="preserve"> </w:t>
      </w:r>
      <w:r>
        <w:t>procede</w:t>
      </w:r>
      <w:r>
        <w:rPr>
          <w:spacing w:val="-11"/>
        </w:rPr>
        <w:t xml:space="preserve"> </w:t>
      </w:r>
      <w:r>
        <w:t>a</w:t>
      </w:r>
      <w:r>
        <w:rPr>
          <w:spacing w:val="-11"/>
        </w:rPr>
        <w:t xml:space="preserve"> </w:t>
      </w:r>
      <w:r>
        <w:t>dar</w:t>
      </w:r>
      <w:r>
        <w:rPr>
          <w:spacing w:val="-11"/>
        </w:rPr>
        <w:t xml:space="preserve"> </w:t>
      </w:r>
      <w:r>
        <w:t>lectura</w:t>
      </w:r>
      <w:r>
        <w:rPr>
          <w:spacing w:val="-11"/>
        </w:rPr>
        <w:t xml:space="preserve"> </w:t>
      </w:r>
      <w:r>
        <w:t xml:space="preserve">al </w:t>
      </w:r>
      <w:r>
        <w:rPr>
          <w:spacing w:val="-2"/>
        </w:rPr>
        <w:t>dictamen/informe/consulta</w:t>
      </w:r>
      <w:r>
        <w:rPr>
          <w:spacing w:val="-12"/>
        </w:rPr>
        <w:t xml:space="preserve"> </w:t>
      </w:r>
      <w:r>
        <w:rPr>
          <w:spacing w:val="-2"/>
        </w:rPr>
        <w:t>de</w:t>
      </w:r>
      <w:r>
        <w:rPr>
          <w:spacing w:val="-12"/>
        </w:rPr>
        <w:t xml:space="preserve"> </w:t>
      </w:r>
      <w:r>
        <w:rPr>
          <w:spacing w:val="-2"/>
        </w:rPr>
        <w:t>la</w:t>
      </w:r>
      <w:r>
        <w:rPr>
          <w:spacing w:val="-12"/>
        </w:rPr>
        <w:t xml:space="preserve"> </w:t>
      </w:r>
      <w:r>
        <w:rPr>
          <w:spacing w:val="-2"/>
        </w:rPr>
        <w:t>Comisión</w:t>
      </w:r>
      <w:r>
        <w:rPr>
          <w:spacing w:val="-12"/>
        </w:rPr>
        <w:t xml:space="preserve"> </w:t>
      </w:r>
      <w:r>
        <w:rPr>
          <w:spacing w:val="-2"/>
        </w:rPr>
        <w:t>Informativa</w:t>
      </w:r>
      <w:r>
        <w:rPr>
          <w:spacing w:val="-12"/>
        </w:rPr>
        <w:t xml:space="preserve"> </w:t>
      </w:r>
      <w:r>
        <w:rPr>
          <w:spacing w:val="-2"/>
        </w:rPr>
        <w:t>de</w:t>
      </w:r>
      <w:r>
        <w:rPr>
          <w:spacing w:val="-12"/>
        </w:rPr>
        <w:t xml:space="preserve"> </w:t>
      </w:r>
      <w:r>
        <w:rPr>
          <w:spacing w:val="-2"/>
        </w:rPr>
        <w:t>Turismo,</w:t>
      </w:r>
      <w:r>
        <w:rPr>
          <w:spacing w:val="-12"/>
        </w:rPr>
        <w:t xml:space="preserve"> </w:t>
      </w:r>
      <w:r>
        <w:rPr>
          <w:spacing w:val="-2"/>
        </w:rPr>
        <w:t>y</w:t>
      </w:r>
      <w:r>
        <w:rPr>
          <w:spacing w:val="-12"/>
        </w:rPr>
        <w:t xml:space="preserve"> </w:t>
      </w:r>
      <w:r>
        <w:rPr>
          <w:spacing w:val="-2"/>
        </w:rPr>
        <w:t>Relaciones</w:t>
      </w:r>
      <w:r>
        <w:rPr>
          <w:spacing w:val="-12"/>
        </w:rPr>
        <w:t xml:space="preserve"> </w:t>
      </w:r>
      <w:r>
        <w:rPr>
          <w:spacing w:val="-2"/>
        </w:rPr>
        <w:t xml:space="preserve">Institucionales, </w:t>
      </w:r>
      <w:r>
        <w:t>de fecha 7 de julio de 2026, que sigue:</w:t>
      </w:r>
    </w:p>
    <w:p w14:paraId="7182C3A2" w14:textId="77777777" w:rsidR="00601780" w:rsidRDefault="00000000">
      <w:pPr>
        <w:pStyle w:val="Ttulo1"/>
        <w:spacing w:before="276"/>
        <w:ind w:right="138"/>
        <w:rPr>
          <w:b w:val="0"/>
          <w:u w:val="none"/>
        </w:rPr>
      </w:pPr>
      <w:r>
        <w:rPr>
          <w:u w:val="none"/>
        </w:rPr>
        <w:t>“</w:t>
      </w:r>
      <w:r>
        <w:t>Punto 2</w:t>
      </w:r>
      <w:r>
        <w:rPr>
          <w:u w:val="none"/>
        </w:rPr>
        <w:t xml:space="preserve">.- </w:t>
      </w:r>
      <w:r>
        <w:t>Número de expediente: 2026/00008196K. MOCION QUE PRESENTA EL</w:t>
      </w:r>
      <w:r>
        <w:rPr>
          <w:u w:val="none"/>
        </w:rPr>
        <w:t xml:space="preserve"> </w:t>
      </w:r>
      <w:r>
        <w:t>GRUPO MUNICIPAL SOCIALISTA Y EL CONCEJAL DE LANZAROTE EN PIE SI</w:t>
      </w:r>
      <w:r>
        <w:rPr>
          <w:u w:val="none"/>
        </w:rPr>
        <w:t xml:space="preserve"> </w:t>
      </w:r>
      <w:r>
        <w:t>PODEMOS PARA LA DEFENSA DE LOS ESTUDIANTES UNIVERSATARIOS DE</w:t>
      </w:r>
      <w:r>
        <w:rPr>
          <w:u w:val="none"/>
        </w:rPr>
        <w:t xml:space="preserve"> </w:t>
      </w:r>
      <w:r>
        <w:t>TIAS EN LA COMUNIDAD DE MADRID</w:t>
      </w:r>
      <w:r>
        <w:rPr>
          <w:b w:val="0"/>
          <w:u w:val="none"/>
        </w:rPr>
        <w:t>. -</w:t>
      </w:r>
    </w:p>
    <w:p w14:paraId="40980C12" w14:textId="77777777" w:rsidR="00601780" w:rsidRDefault="00000000">
      <w:pPr>
        <w:pStyle w:val="Textoindependiente"/>
        <w:spacing w:before="275"/>
        <w:ind w:left="1"/>
      </w:pPr>
      <w:r>
        <w:rPr>
          <w:spacing w:val="-2"/>
        </w:rPr>
        <w:t>Siendo</w:t>
      </w:r>
      <w:r>
        <w:rPr>
          <w:spacing w:val="-10"/>
        </w:rPr>
        <w:t xml:space="preserve"> </w:t>
      </w:r>
      <w:r>
        <w:rPr>
          <w:spacing w:val="-2"/>
        </w:rPr>
        <w:t>la</w:t>
      </w:r>
      <w:r>
        <w:rPr>
          <w:spacing w:val="-10"/>
        </w:rPr>
        <w:t xml:space="preserve"> </w:t>
      </w:r>
      <w:r>
        <w:rPr>
          <w:spacing w:val="-2"/>
        </w:rPr>
        <w:t>Propuesta</w:t>
      </w:r>
      <w:r>
        <w:rPr>
          <w:spacing w:val="-10"/>
        </w:rPr>
        <w:t xml:space="preserve"> </w:t>
      </w:r>
      <w:r>
        <w:rPr>
          <w:spacing w:val="-2"/>
        </w:rPr>
        <w:t>la</w:t>
      </w:r>
      <w:r>
        <w:rPr>
          <w:spacing w:val="-10"/>
        </w:rPr>
        <w:t xml:space="preserve"> </w:t>
      </w:r>
      <w:r>
        <w:rPr>
          <w:spacing w:val="-2"/>
        </w:rPr>
        <w:t>siguiente:</w:t>
      </w:r>
    </w:p>
    <w:p w14:paraId="2413EFDF" w14:textId="77777777" w:rsidR="00601780" w:rsidRDefault="00601780">
      <w:pPr>
        <w:pStyle w:val="Textoindependiente"/>
        <w:sectPr w:rsidR="00601780">
          <w:pgSz w:w="11910" w:h="16840"/>
          <w:pgMar w:top="1840" w:right="1275" w:bottom="1240" w:left="1417" w:header="468" w:footer="1048" w:gutter="0"/>
          <w:cols w:space="720"/>
        </w:sectPr>
      </w:pPr>
    </w:p>
    <w:p w14:paraId="2BE615FB" w14:textId="77777777" w:rsidR="00601780" w:rsidRDefault="00601780">
      <w:pPr>
        <w:pStyle w:val="Textoindependiente"/>
        <w:spacing w:before="10"/>
        <w:rPr>
          <w:sz w:val="6"/>
        </w:rPr>
      </w:pPr>
    </w:p>
    <w:p w14:paraId="1BD5B02D" w14:textId="18CAB217" w:rsidR="001E2E81" w:rsidRDefault="001E2E81">
      <w:pPr>
        <w:pStyle w:val="Textoindependiente"/>
        <w:spacing w:before="10"/>
        <w:rPr>
          <w:sz w:val="6"/>
        </w:rPr>
      </w:pPr>
      <w:r w:rsidRPr="001E2E81">
        <w:rPr>
          <w:sz w:val="6"/>
        </w:rPr>
        <w:drawing>
          <wp:anchor distT="0" distB="0" distL="114300" distR="114300" simplePos="0" relativeHeight="251665920" behindDoc="0" locked="0" layoutInCell="1" allowOverlap="1" wp14:anchorId="331ED60D" wp14:editId="4E8437ED">
            <wp:simplePos x="0" y="0"/>
            <wp:positionH relativeFrom="column">
              <wp:posOffset>593725</wp:posOffset>
            </wp:positionH>
            <wp:positionV relativeFrom="paragraph">
              <wp:posOffset>4445</wp:posOffset>
            </wp:positionV>
            <wp:extent cx="4512310" cy="640715"/>
            <wp:effectExtent l="0" t="0" r="2540" b="6985"/>
            <wp:wrapSquare wrapText="bothSides"/>
            <wp:docPr id="1070059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5998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2310" cy="640715"/>
                    </a:xfrm>
                    <a:prstGeom prst="rect">
                      <a:avLst/>
                    </a:prstGeom>
                  </pic:spPr>
                </pic:pic>
              </a:graphicData>
            </a:graphic>
          </wp:anchor>
        </w:drawing>
      </w:r>
    </w:p>
    <w:p w14:paraId="41DF0BA5" w14:textId="77777777" w:rsidR="001E2E81" w:rsidRDefault="001E2E81">
      <w:pPr>
        <w:pStyle w:val="Textoindependiente"/>
        <w:spacing w:before="10"/>
        <w:rPr>
          <w:sz w:val="6"/>
        </w:rPr>
      </w:pPr>
    </w:p>
    <w:p w14:paraId="218BEF3B" w14:textId="77777777" w:rsidR="001E2E81" w:rsidRDefault="001E2E81">
      <w:pPr>
        <w:pStyle w:val="Textoindependiente"/>
        <w:spacing w:before="10"/>
        <w:rPr>
          <w:sz w:val="6"/>
        </w:rPr>
      </w:pPr>
    </w:p>
    <w:p w14:paraId="1DB92F55" w14:textId="77777777" w:rsidR="001E2E81" w:rsidRDefault="001E2E81">
      <w:pPr>
        <w:pStyle w:val="Textoindependiente"/>
        <w:spacing w:before="10"/>
        <w:rPr>
          <w:sz w:val="6"/>
        </w:rPr>
      </w:pPr>
    </w:p>
    <w:p w14:paraId="5AA3BC0D" w14:textId="77777777" w:rsidR="001E2E81" w:rsidRDefault="001E2E81">
      <w:pPr>
        <w:pStyle w:val="Textoindependiente"/>
        <w:spacing w:before="10"/>
        <w:rPr>
          <w:sz w:val="6"/>
        </w:rPr>
      </w:pPr>
    </w:p>
    <w:p w14:paraId="73CBAAF8" w14:textId="77777777" w:rsidR="001E2E81" w:rsidRDefault="001E2E81">
      <w:pPr>
        <w:pStyle w:val="Textoindependiente"/>
        <w:spacing w:before="10"/>
        <w:rPr>
          <w:sz w:val="6"/>
        </w:rPr>
      </w:pPr>
    </w:p>
    <w:p w14:paraId="0D1A4439" w14:textId="77777777" w:rsidR="001E2E81" w:rsidRDefault="001E2E81">
      <w:pPr>
        <w:pStyle w:val="Textoindependiente"/>
        <w:spacing w:before="10"/>
        <w:rPr>
          <w:sz w:val="6"/>
        </w:rPr>
      </w:pPr>
    </w:p>
    <w:p w14:paraId="039EDD91" w14:textId="77777777" w:rsidR="001E2E81" w:rsidRDefault="001E2E81">
      <w:pPr>
        <w:pStyle w:val="Textoindependiente"/>
        <w:spacing w:before="10"/>
        <w:rPr>
          <w:sz w:val="6"/>
        </w:rPr>
      </w:pPr>
    </w:p>
    <w:p w14:paraId="18E0ECEB" w14:textId="77777777" w:rsidR="001E2E81" w:rsidRDefault="001E2E81">
      <w:pPr>
        <w:pStyle w:val="Textoindependiente"/>
        <w:spacing w:before="10"/>
        <w:rPr>
          <w:sz w:val="6"/>
        </w:rPr>
      </w:pPr>
    </w:p>
    <w:p w14:paraId="43D04860" w14:textId="77777777" w:rsidR="001E2E81" w:rsidRDefault="001E2E81">
      <w:pPr>
        <w:pStyle w:val="Textoindependiente"/>
        <w:spacing w:before="10"/>
        <w:rPr>
          <w:sz w:val="6"/>
        </w:rPr>
      </w:pPr>
    </w:p>
    <w:p w14:paraId="3AD4FFFB" w14:textId="77777777" w:rsidR="001E2E81" w:rsidRDefault="001E2E81">
      <w:pPr>
        <w:pStyle w:val="Textoindependiente"/>
        <w:spacing w:before="10"/>
        <w:rPr>
          <w:sz w:val="6"/>
        </w:rPr>
      </w:pPr>
    </w:p>
    <w:p w14:paraId="2D442193" w14:textId="77777777" w:rsidR="001E2E81" w:rsidRDefault="001E2E81">
      <w:pPr>
        <w:pStyle w:val="Textoindependiente"/>
        <w:spacing w:before="10"/>
        <w:rPr>
          <w:sz w:val="6"/>
        </w:rPr>
      </w:pPr>
    </w:p>
    <w:p w14:paraId="1AA97AB2" w14:textId="77777777" w:rsidR="001E2E81" w:rsidRDefault="001E2E81">
      <w:pPr>
        <w:pStyle w:val="Textoindependiente"/>
        <w:spacing w:before="10"/>
        <w:rPr>
          <w:sz w:val="6"/>
        </w:rPr>
      </w:pPr>
    </w:p>
    <w:p w14:paraId="691E2E92" w14:textId="77777777" w:rsidR="001E2E81" w:rsidRDefault="001E2E81">
      <w:pPr>
        <w:pStyle w:val="Textoindependiente"/>
        <w:spacing w:before="10"/>
        <w:rPr>
          <w:sz w:val="6"/>
        </w:rPr>
      </w:pPr>
    </w:p>
    <w:p w14:paraId="063C3EF4" w14:textId="77777777" w:rsidR="001E2E81" w:rsidRDefault="001E2E81" w:rsidP="001E2E81">
      <w:pPr>
        <w:pStyle w:val="Textoindependiente"/>
        <w:spacing w:before="10"/>
        <w:ind w:left="851" w:right="851"/>
        <w:jc w:val="both"/>
        <w:rPr>
          <w:rFonts w:asciiTheme="minorHAnsi" w:hAnsiTheme="minorHAnsi" w:cstheme="minorHAnsi"/>
          <w:b/>
          <w:bCs/>
          <w:sz w:val="20"/>
          <w:szCs w:val="20"/>
          <w:u w:val="single"/>
        </w:rPr>
      </w:pPr>
    </w:p>
    <w:p w14:paraId="600C6609" w14:textId="77777777" w:rsidR="003A51B3" w:rsidRDefault="003A51B3" w:rsidP="001E2E81">
      <w:pPr>
        <w:pStyle w:val="Textoindependiente"/>
        <w:spacing w:before="10"/>
        <w:ind w:left="851" w:right="851"/>
        <w:jc w:val="both"/>
        <w:rPr>
          <w:rFonts w:asciiTheme="minorHAnsi" w:hAnsiTheme="minorHAnsi" w:cstheme="minorHAnsi"/>
          <w:b/>
          <w:bCs/>
          <w:sz w:val="20"/>
          <w:szCs w:val="20"/>
          <w:u w:val="single"/>
        </w:rPr>
      </w:pPr>
    </w:p>
    <w:p w14:paraId="42DC24B8" w14:textId="1EBD5256" w:rsidR="001E2E81" w:rsidRPr="001E2E81" w:rsidRDefault="001E2E81" w:rsidP="001E2E81">
      <w:pPr>
        <w:pStyle w:val="Textoindependiente"/>
        <w:spacing w:before="10"/>
        <w:ind w:left="851" w:right="851"/>
        <w:jc w:val="both"/>
        <w:rPr>
          <w:rFonts w:asciiTheme="minorHAnsi" w:hAnsiTheme="minorHAnsi" w:cstheme="minorHAnsi"/>
          <w:sz w:val="20"/>
          <w:szCs w:val="20"/>
        </w:rPr>
      </w:pPr>
      <w:r w:rsidRPr="001E2E81">
        <w:rPr>
          <w:rFonts w:asciiTheme="minorHAnsi" w:hAnsiTheme="minorHAnsi" w:cstheme="minorHAnsi"/>
          <w:b/>
          <w:bCs/>
          <w:sz w:val="20"/>
          <w:szCs w:val="20"/>
          <w:u w:val="single"/>
        </w:rPr>
        <w:t>MOCIÓN QUE PRESENTA EL GRUPO MUNICIPAL SOCIALISTA Y, EL CONCEJAL DE LANZAROTE EN PIE SI PODEMOS</w:t>
      </w:r>
      <w:r w:rsidRPr="001E2E81">
        <w:rPr>
          <w:rFonts w:asciiTheme="minorHAnsi" w:hAnsiTheme="minorHAnsi" w:cstheme="minorHAnsi"/>
          <w:sz w:val="20"/>
          <w:szCs w:val="20"/>
        </w:rPr>
        <w:t>, para su consideración, debate  y posterior aprobación por el pleno del Ayuntamiento de Tías, al amparo del artículo 97.3 del Real Decreto 2568/1986 de 28 de Noviembre por el que se aprueba el Reglamento de organización, Funcionamiento y régimen jurídico de las administraciones locales, y el artículo 97 de la ley de canaria de municipio, formula ante este pleno, para su debate y posterior aprobación si procede la siguiente:</w:t>
      </w:r>
    </w:p>
    <w:p w14:paraId="4E7E6D2F" w14:textId="77777777" w:rsidR="001E2E81" w:rsidRDefault="001E2E81" w:rsidP="001E2E81">
      <w:pPr>
        <w:pStyle w:val="Textoindependiente"/>
        <w:spacing w:before="10"/>
        <w:ind w:left="851" w:right="851"/>
        <w:jc w:val="both"/>
        <w:rPr>
          <w:rFonts w:asciiTheme="minorHAnsi" w:hAnsiTheme="minorHAnsi" w:cstheme="minorHAnsi"/>
          <w:sz w:val="20"/>
          <w:szCs w:val="20"/>
        </w:rPr>
      </w:pPr>
    </w:p>
    <w:p w14:paraId="6A83F0B3" w14:textId="1D2EE7EB" w:rsidR="001E2E81" w:rsidRPr="001E2E81" w:rsidRDefault="001E2E81" w:rsidP="001E2E81">
      <w:pPr>
        <w:pStyle w:val="Textoindependiente"/>
        <w:spacing w:before="10"/>
        <w:ind w:left="851" w:right="851"/>
        <w:jc w:val="center"/>
        <w:rPr>
          <w:rFonts w:asciiTheme="minorHAnsi" w:hAnsiTheme="minorHAnsi" w:cstheme="minorHAnsi"/>
          <w:b/>
          <w:bCs/>
          <w:sz w:val="20"/>
          <w:szCs w:val="20"/>
          <w:u w:val="single"/>
        </w:rPr>
      </w:pPr>
      <w:r w:rsidRPr="001E2E81">
        <w:rPr>
          <w:rFonts w:asciiTheme="minorHAnsi" w:hAnsiTheme="minorHAnsi" w:cstheme="minorHAnsi"/>
          <w:b/>
          <w:bCs/>
          <w:sz w:val="20"/>
          <w:szCs w:val="20"/>
          <w:u w:val="single"/>
        </w:rPr>
        <w:t>MOCIÓN PARA LA DEFENSA DE LOS ESTUDIANTES UNIVERSITARIOS DE TÍAS EN LA COMUNIDAD DE MADRID</w:t>
      </w:r>
    </w:p>
    <w:p w14:paraId="7EA9753B" w14:textId="77777777" w:rsidR="001E2E81" w:rsidRDefault="001E2E81" w:rsidP="001E2E81">
      <w:pPr>
        <w:pStyle w:val="Textoindependiente"/>
        <w:spacing w:before="10"/>
        <w:ind w:left="851" w:right="851"/>
        <w:jc w:val="both"/>
        <w:rPr>
          <w:rFonts w:asciiTheme="minorHAnsi" w:hAnsiTheme="minorHAnsi" w:cstheme="minorHAnsi"/>
          <w:sz w:val="20"/>
          <w:szCs w:val="20"/>
        </w:rPr>
      </w:pPr>
    </w:p>
    <w:p w14:paraId="06ABF6BA" w14:textId="1D688212" w:rsidR="001E2E81" w:rsidRDefault="001E2E81" w:rsidP="001E2E81">
      <w:pPr>
        <w:pStyle w:val="Textoindependiente"/>
        <w:spacing w:before="10"/>
        <w:ind w:left="851" w:right="851"/>
        <w:jc w:val="both"/>
        <w:rPr>
          <w:rFonts w:asciiTheme="minorHAnsi" w:hAnsiTheme="minorHAnsi" w:cstheme="minorHAnsi"/>
          <w:sz w:val="20"/>
          <w:szCs w:val="20"/>
        </w:rPr>
      </w:pPr>
      <w:r>
        <w:rPr>
          <w:rFonts w:asciiTheme="minorHAnsi" w:hAnsiTheme="minorHAnsi" w:cstheme="minorHAnsi"/>
          <w:sz w:val="20"/>
          <w:szCs w:val="20"/>
        </w:rPr>
        <w:t xml:space="preserve">La Comunidad de Madrid, presidida por Isabel Díaz Ayuso del Partido Popular, ha decidido recientemente incluir el requisito de empadronamiento para poder acceder al abono transporte. </w:t>
      </w:r>
    </w:p>
    <w:p w14:paraId="42485B93" w14:textId="77777777" w:rsidR="001E2E81" w:rsidRDefault="001E2E81" w:rsidP="001E2E81">
      <w:pPr>
        <w:pStyle w:val="Textoindependiente"/>
        <w:spacing w:before="10"/>
        <w:ind w:left="851" w:right="851"/>
        <w:jc w:val="both"/>
        <w:rPr>
          <w:rFonts w:asciiTheme="minorHAnsi" w:hAnsiTheme="minorHAnsi" w:cstheme="minorHAnsi"/>
          <w:sz w:val="20"/>
          <w:szCs w:val="20"/>
        </w:rPr>
      </w:pPr>
    </w:p>
    <w:p w14:paraId="7CD626D5" w14:textId="38F4053E" w:rsidR="001E2E81" w:rsidRDefault="001E2E81" w:rsidP="001E2E81">
      <w:pPr>
        <w:pStyle w:val="Textoindependiente"/>
        <w:spacing w:before="10"/>
        <w:ind w:left="851" w:right="851"/>
        <w:jc w:val="both"/>
        <w:rPr>
          <w:rFonts w:asciiTheme="minorHAnsi" w:hAnsiTheme="minorHAnsi" w:cstheme="minorHAnsi"/>
          <w:sz w:val="20"/>
          <w:szCs w:val="20"/>
        </w:rPr>
      </w:pPr>
      <w:r>
        <w:rPr>
          <w:rFonts w:asciiTheme="minorHAnsi" w:hAnsiTheme="minorHAnsi" w:cstheme="minorHAnsi"/>
          <w:sz w:val="20"/>
          <w:szCs w:val="20"/>
        </w:rPr>
        <w:t xml:space="preserve">Desde el pasado 15 de junio, el empadronamiento en la región es un </w:t>
      </w:r>
      <w:proofErr w:type="gramStart"/>
      <w:r>
        <w:rPr>
          <w:rFonts w:asciiTheme="minorHAnsi" w:hAnsiTheme="minorHAnsi" w:cstheme="minorHAnsi"/>
          <w:sz w:val="20"/>
          <w:szCs w:val="20"/>
        </w:rPr>
        <w:t>requisito imprescindible</w:t>
      </w:r>
      <w:proofErr w:type="gramEnd"/>
      <w:r>
        <w:rPr>
          <w:rFonts w:asciiTheme="minorHAnsi" w:hAnsiTheme="minorHAnsi" w:cstheme="minorHAnsi"/>
          <w:sz w:val="20"/>
          <w:szCs w:val="20"/>
        </w:rPr>
        <w:t xml:space="preserve"> para poder comprar cualquier abono personal.</w:t>
      </w:r>
    </w:p>
    <w:p w14:paraId="53BE79DD" w14:textId="77777777" w:rsidR="001E2E81" w:rsidRDefault="001E2E81" w:rsidP="001E2E81">
      <w:pPr>
        <w:pStyle w:val="Textoindependiente"/>
        <w:spacing w:before="10"/>
        <w:ind w:left="851" w:right="851"/>
        <w:jc w:val="both"/>
        <w:rPr>
          <w:rFonts w:asciiTheme="minorHAnsi" w:hAnsiTheme="minorHAnsi" w:cstheme="minorHAnsi"/>
          <w:sz w:val="20"/>
          <w:szCs w:val="20"/>
        </w:rPr>
      </w:pPr>
    </w:p>
    <w:p w14:paraId="76F1F9B6" w14:textId="35FF436C" w:rsidR="001E2E81" w:rsidRDefault="001E2E81" w:rsidP="001E2E81">
      <w:pPr>
        <w:pStyle w:val="Textoindependiente"/>
        <w:spacing w:before="10"/>
        <w:ind w:left="851" w:right="851"/>
        <w:jc w:val="both"/>
        <w:rPr>
          <w:rFonts w:asciiTheme="minorHAnsi" w:hAnsiTheme="minorHAnsi" w:cstheme="minorHAnsi"/>
          <w:sz w:val="20"/>
          <w:szCs w:val="20"/>
        </w:rPr>
      </w:pPr>
      <w:r>
        <w:rPr>
          <w:rFonts w:asciiTheme="minorHAnsi" w:hAnsiTheme="minorHAnsi" w:cstheme="minorHAnsi"/>
          <w:sz w:val="20"/>
          <w:szCs w:val="20"/>
        </w:rPr>
        <w:t xml:space="preserve">Si la medida aprobada recientemente por la Comunidad de Madrid sigue adelante, es decir, impedir la expedición de tarjetas personales de transporte (como la del abono joven) a quienes no estén empadronados en la Comunidad de Madrid o los municipios cercanos con los que el Ejecutivo autonómico dispone de acuerdos </w:t>
      </w:r>
      <w:proofErr w:type="gramStart"/>
      <w:r>
        <w:rPr>
          <w:rFonts w:asciiTheme="minorHAnsi" w:hAnsiTheme="minorHAnsi" w:cstheme="minorHAnsi"/>
          <w:sz w:val="20"/>
          <w:szCs w:val="20"/>
        </w:rPr>
        <w:t>( Castilla</w:t>
      </w:r>
      <w:proofErr w:type="gramEnd"/>
      <w:r>
        <w:rPr>
          <w:rFonts w:asciiTheme="minorHAnsi" w:hAnsiTheme="minorHAnsi" w:cstheme="minorHAnsi"/>
          <w:sz w:val="20"/>
          <w:szCs w:val="20"/>
        </w:rPr>
        <w:t xml:space="preserve"> León y Castilla La </w:t>
      </w:r>
      <w:proofErr w:type="gramStart"/>
      <w:r>
        <w:rPr>
          <w:rFonts w:asciiTheme="minorHAnsi" w:hAnsiTheme="minorHAnsi" w:cstheme="minorHAnsi"/>
          <w:sz w:val="20"/>
          <w:szCs w:val="20"/>
        </w:rPr>
        <w:t>Mancha )</w:t>
      </w:r>
      <w:proofErr w:type="gramEnd"/>
      <w:r>
        <w:rPr>
          <w:rFonts w:asciiTheme="minorHAnsi" w:hAnsiTheme="minorHAnsi" w:cstheme="minorHAnsi"/>
          <w:sz w:val="20"/>
          <w:szCs w:val="20"/>
        </w:rPr>
        <w:t xml:space="preserve"> la realidad está a punto de cambiar drásticamente el curso que viene para muchos estudiantes.</w:t>
      </w:r>
    </w:p>
    <w:p w14:paraId="19283DD9" w14:textId="77777777" w:rsidR="001E2E81" w:rsidRDefault="001E2E81" w:rsidP="001E2E81">
      <w:pPr>
        <w:pStyle w:val="Textoindependiente"/>
        <w:spacing w:before="10"/>
        <w:ind w:left="851" w:right="851"/>
        <w:jc w:val="both"/>
        <w:rPr>
          <w:rFonts w:asciiTheme="minorHAnsi" w:hAnsiTheme="minorHAnsi" w:cstheme="minorHAnsi"/>
          <w:sz w:val="20"/>
          <w:szCs w:val="20"/>
        </w:rPr>
      </w:pPr>
    </w:p>
    <w:p w14:paraId="296E45C3" w14:textId="14D212AF" w:rsidR="001E2E81" w:rsidRDefault="001E2E81" w:rsidP="001E2E81">
      <w:pPr>
        <w:pStyle w:val="Textoindependiente"/>
        <w:spacing w:before="10"/>
        <w:ind w:left="851" w:right="851"/>
        <w:jc w:val="both"/>
        <w:rPr>
          <w:rFonts w:asciiTheme="minorHAnsi" w:hAnsiTheme="minorHAnsi" w:cstheme="minorHAnsi"/>
          <w:sz w:val="20"/>
          <w:szCs w:val="20"/>
        </w:rPr>
      </w:pPr>
      <w:r>
        <w:rPr>
          <w:rFonts w:asciiTheme="minorHAnsi" w:hAnsiTheme="minorHAnsi" w:cstheme="minorHAnsi"/>
          <w:sz w:val="20"/>
          <w:szCs w:val="20"/>
        </w:rPr>
        <w:t xml:space="preserve">El transporte de todo el curso en Madrid para un alumno sin padrón pasará de 90 a 500 euros tras el cambio de Ayuso. Los menores de 26 años no registrados como habitantes de </w:t>
      </w:r>
      <w:r w:rsidR="003A51B3">
        <w:rPr>
          <w:rFonts w:asciiTheme="minorHAnsi" w:hAnsiTheme="minorHAnsi" w:cstheme="minorHAnsi"/>
          <w:sz w:val="20"/>
          <w:szCs w:val="20"/>
        </w:rPr>
        <w:t>la región o localidades con acuerdos verán cómo su dispendio en Metro, buses o Cercanías se multiplica por hasta seis veces con la nueva normativa de la Comunidad de Madrid, solo con los trayectos por clases y sin tener en cuenta desplazamientos a otras zonas tarifarias o la intermodalidad.</w:t>
      </w:r>
    </w:p>
    <w:p w14:paraId="56034DD1" w14:textId="031FBB59" w:rsidR="003A51B3" w:rsidRDefault="003A51B3">
      <w:pPr>
        <w:rPr>
          <w:rFonts w:asciiTheme="minorHAnsi" w:hAnsiTheme="minorHAnsi" w:cstheme="minorHAnsi"/>
          <w:sz w:val="20"/>
          <w:szCs w:val="20"/>
        </w:rPr>
      </w:pPr>
      <w:r>
        <w:rPr>
          <w:rFonts w:asciiTheme="minorHAnsi" w:hAnsiTheme="minorHAnsi" w:cstheme="minorHAnsi"/>
          <w:sz w:val="20"/>
          <w:szCs w:val="20"/>
        </w:rPr>
        <w:br w:type="page"/>
      </w:r>
    </w:p>
    <w:p w14:paraId="7362FBA7" w14:textId="30E40F84" w:rsidR="003A51B3" w:rsidRDefault="003A51B3" w:rsidP="001E2E81">
      <w:pPr>
        <w:pStyle w:val="Textoindependiente"/>
        <w:spacing w:before="10"/>
        <w:ind w:left="851" w:right="851"/>
        <w:jc w:val="both"/>
        <w:rPr>
          <w:rFonts w:asciiTheme="minorHAnsi" w:hAnsiTheme="minorHAnsi" w:cstheme="minorHAnsi"/>
          <w:sz w:val="20"/>
          <w:szCs w:val="20"/>
        </w:rPr>
      </w:pPr>
      <w:r w:rsidRPr="001E2E81">
        <w:rPr>
          <w:sz w:val="6"/>
        </w:rPr>
        <w:lastRenderedPageBreak/>
        <w:drawing>
          <wp:anchor distT="0" distB="0" distL="114300" distR="114300" simplePos="0" relativeHeight="251667968" behindDoc="0" locked="0" layoutInCell="1" allowOverlap="1" wp14:anchorId="3834170A" wp14:editId="78A3D6B2">
            <wp:simplePos x="0" y="0"/>
            <wp:positionH relativeFrom="column">
              <wp:posOffset>608965</wp:posOffset>
            </wp:positionH>
            <wp:positionV relativeFrom="paragraph">
              <wp:posOffset>-71120</wp:posOffset>
            </wp:positionV>
            <wp:extent cx="4512310" cy="640715"/>
            <wp:effectExtent l="0" t="0" r="2540" b="6985"/>
            <wp:wrapSquare wrapText="bothSides"/>
            <wp:docPr id="909850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5998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2310" cy="640715"/>
                    </a:xfrm>
                    <a:prstGeom prst="rect">
                      <a:avLst/>
                    </a:prstGeom>
                  </pic:spPr>
                </pic:pic>
              </a:graphicData>
            </a:graphic>
          </wp:anchor>
        </w:drawing>
      </w:r>
    </w:p>
    <w:p w14:paraId="0C1F8954" w14:textId="77777777" w:rsidR="003A51B3" w:rsidRDefault="003A51B3" w:rsidP="001E2E81">
      <w:pPr>
        <w:pStyle w:val="Textoindependiente"/>
        <w:spacing w:before="10"/>
        <w:ind w:left="851" w:right="851"/>
        <w:jc w:val="both"/>
        <w:rPr>
          <w:rFonts w:asciiTheme="minorHAnsi" w:hAnsiTheme="minorHAnsi" w:cstheme="minorHAnsi"/>
          <w:sz w:val="20"/>
          <w:szCs w:val="20"/>
        </w:rPr>
      </w:pPr>
    </w:p>
    <w:p w14:paraId="792744B6" w14:textId="77777777" w:rsidR="001E2E81" w:rsidRPr="001E2E81" w:rsidRDefault="001E2E81" w:rsidP="001E2E81">
      <w:pPr>
        <w:pStyle w:val="Textoindependiente"/>
        <w:spacing w:before="10"/>
        <w:ind w:left="851" w:right="851"/>
        <w:jc w:val="both"/>
        <w:rPr>
          <w:rFonts w:asciiTheme="minorHAnsi" w:hAnsiTheme="minorHAnsi" w:cstheme="minorHAnsi"/>
          <w:sz w:val="20"/>
          <w:szCs w:val="20"/>
        </w:rPr>
      </w:pPr>
    </w:p>
    <w:p w14:paraId="59255870" w14:textId="77777777" w:rsidR="001E2E81" w:rsidRDefault="001E2E81">
      <w:pPr>
        <w:pStyle w:val="Textoindependiente"/>
        <w:spacing w:before="10"/>
        <w:rPr>
          <w:sz w:val="6"/>
        </w:rPr>
      </w:pPr>
    </w:p>
    <w:p w14:paraId="5D3E5B9F" w14:textId="77777777" w:rsidR="001E2E81" w:rsidRDefault="001E2E81">
      <w:pPr>
        <w:pStyle w:val="Textoindependiente"/>
        <w:spacing w:before="10"/>
        <w:rPr>
          <w:sz w:val="6"/>
        </w:rPr>
      </w:pPr>
    </w:p>
    <w:p w14:paraId="0D716FCF" w14:textId="77777777" w:rsidR="001E2E81" w:rsidRDefault="001E2E81">
      <w:pPr>
        <w:pStyle w:val="Textoindependiente"/>
        <w:spacing w:before="10"/>
        <w:rPr>
          <w:sz w:val="6"/>
        </w:rPr>
      </w:pPr>
    </w:p>
    <w:p w14:paraId="34E5FB1A" w14:textId="5A237E9E" w:rsidR="00601780" w:rsidRDefault="00601780">
      <w:pPr>
        <w:ind w:left="283"/>
        <w:rPr>
          <w:sz w:val="20"/>
        </w:rPr>
      </w:pPr>
    </w:p>
    <w:p w14:paraId="433606A3" w14:textId="77777777" w:rsidR="00E65CD0" w:rsidRDefault="00E65CD0" w:rsidP="003A51B3">
      <w:pPr>
        <w:ind w:left="851" w:right="851"/>
        <w:jc w:val="both"/>
        <w:rPr>
          <w:rFonts w:asciiTheme="minorHAnsi" w:hAnsiTheme="minorHAnsi" w:cstheme="minorHAnsi"/>
          <w:sz w:val="20"/>
          <w:szCs w:val="20"/>
        </w:rPr>
      </w:pPr>
    </w:p>
    <w:p w14:paraId="29B9CC94" w14:textId="00FE9F68" w:rsidR="00601780" w:rsidRDefault="003A51B3" w:rsidP="003A51B3">
      <w:pPr>
        <w:ind w:left="851" w:right="851"/>
        <w:jc w:val="both"/>
        <w:rPr>
          <w:rFonts w:asciiTheme="minorHAnsi" w:hAnsiTheme="minorHAnsi" w:cstheme="minorHAnsi"/>
          <w:sz w:val="20"/>
          <w:szCs w:val="20"/>
        </w:rPr>
      </w:pPr>
      <w:r>
        <w:rPr>
          <w:rFonts w:asciiTheme="minorHAnsi" w:hAnsiTheme="minorHAnsi" w:cstheme="minorHAnsi"/>
          <w:sz w:val="20"/>
          <w:szCs w:val="20"/>
        </w:rPr>
        <w:t>De esta manera los estudiantes universitarios de Tías en Madrid, o cualquier otra comunidad gobernada por el partido popular con el apoyo de Vox, hará que tengan que decidir entre tener el descuento de residente en sus desplazamientos en avión para volar a casa para ver a su familia o de vacaciones, o un abono transporte más barato para poder ir a clases.</w:t>
      </w:r>
    </w:p>
    <w:p w14:paraId="4C8181B0" w14:textId="77777777" w:rsidR="003A51B3" w:rsidRDefault="003A51B3" w:rsidP="003A51B3">
      <w:pPr>
        <w:ind w:left="851" w:right="851"/>
        <w:jc w:val="both"/>
        <w:rPr>
          <w:rFonts w:asciiTheme="minorHAnsi" w:hAnsiTheme="minorHAnsi" w:cstheme="minorHAnsi"/>
          <w:sz w:val="20"/>
          <w:szCs w:val="20"/>
        </w:rPr>
      </w:pPr>
    </w:p>
    <w:p w14:paraId="374D27A8" w14:textId="167DFD85" w:rsidR="003A51B3" w:rsidRDefault="003A51B3" w:rsidP="003A51B3">
      <w:pPr>
        <w:ind w:left="851" w:right="851"/>
        <w:jc w:val="both"/>
        <w:rPr>
          <w:rFonts w:asciiTheme="minorHAnsi" w:hAnsiTheme="minorHAnsi" w:cstheme="minorHAnsi"/>
          <w:sz w:val="20"/>
          <w:szCs w:val="20"/>
        </w:rPr>
      </w:pPr>
      <w:r>
        <w:rPr>
          <w:rFonts w:asciiTheme="minorHAnsi" w:hAnsiTheme="minorHAnsi" w:cstheme="minorHAnsi"/>
          <w:sz w:val="20"/>
          <w:szCs w:val="20"/>
        </w:rPr>
        <w:t xml:space="preserve">Rechazamos este tipo de medidas, en las que nuestros estudiantes quedarán a expensas de si su comunidad autónoma firma convenio con la comunidad donde cursan sus estudios, por tanto, siendo medidas que dificultan que nuestros vecinos estudiantes universitarios fuera de las islas estén en igualdad de condiciones, cosa y convenio que </w:t>
      </w:r>
      <w:proofErr w:type="gramStart"/>
      <w:r>
        <w:rPr>
          <w:rFonts w:asciiTheme="minorHAnsi" w:hAnsiTheme="minorHAnsi" w:cstheme="minorHAnsi"/>
          <w:sz w:val="20"/>
          <w:szCs w:val="20"/>
        </w:rPr>
        <w:t>a día de hoy</w:t>
      </w:r>
      <w:proofErr w:type="gramEnd"/>
      <w:r>
        <w:rPr>
          <w:rFonts w:asciiTheme="minorHAnsi" w:hAnsiTheme="minorHAnsi" w:cstheme="minorHAnsi"/>
          <w:sz w:val="20"/>
          <w:szCs w:val="20"/>
        </w:rPr>
        <w:t xml:space="preserve"> la comunidad autónoma de Canarias no ha hecho.</w:t>
      </w:r>
    </w:p>
    <w:p w14:paraId="3E8EF4AF" w14:textId="77777777" w:rsidR="003A51B3" w:rsidRDefault="003A51B3" w:rsidP="003A51B3">
      <w:pPr>
        <w:ind w:left="851" w:right="851"/>
        <w:jc w:val="both"/>
        <w:rPr>
          <w:rFonts w:asciiTheme="minorHAnsi" w:hAnsiTheme="minorHAnsi" w:cstheme="minorHAnsi"/>
          <w:sz w:val="20"/>
          <w:szCs w:val="20"/>
        </w:rPr>
      </w:pPr>
    </w:p>
    <w:p w14:paraId="79EF6A43" w14:textId="169AC799" w:rsidR="003A51B3" w:rsidRDefault="003A51B3" w:rsidP="003A51B3">
      <w:pPr>
        <w:ind w:left="851" w:right="851"/>
        <w:jc w:val="both"/>
        <w:rPr>
          <w:rFonts w:asciiTheme="minorHAnsi" w:hAnsiTheme="minorHAnsi" w:cstheme="minorHAnsi"/>
          <w:sz w:val="20"/>
          <w:szCs w:val="20"/>
        </w:rPr>
      </w:pPr>
      <w:r>
        <w:rPr>
          <w:rFonts w:asciiTheme="minorHAnsi" w:hAnsiTheme="minorHAnsi" w:cstheme="minorHAnsi"/>
          <w:sz w:val="20"/>
          <w:szCs w:val="20"/>
        </w:rPr>
        <w:t>El Consorcio Regional de Transporte de Madrid (CRTM) ha remitido una carta a todas las comunidades y ciudades autónomas para la promover la firma de convenios que permitan extender los abonos de transporte de la región a personas no empadronadas en ella, en partículas jóvenes estudiantes y universitarios.</w:t>
      </w:r>
    </w:p>
    <w:p w14:paraId="413A8BE2" w14:textId="77777777" w:rsidR="003A51B3" w:rsidRDefault="003A51B3" w:rsidP="003A51B3">
      <w:pPr>
        <w:ind w:left="851" w:right="851"/>
        <w:jc w:val="both"/>
        <w:rPr>
          <w:rFonts w:asciiTheme="minorHAnsi" w:hAnsiTheme="minorHAnsi" w:cstheme="minorHAnsi"/>
          <w:sz w:val="20"/>
          <w:szCs w:val="20"/>
        </w:rPr>
      </w:pPr>
    </w:p>
    <w:p w14:paraId="111A1402" w14:textId="7F13DED6" w:rsidR="003A51B3" w:rsidRDefault="003A51B3" w:rsidP="003A51B3">
      <w:pPr>
        <w:ind w:left="851" w:right="851"/>
        <w:jc w:val="both"/>
        <w:rPr>
          <w:rFonts w:asciiTheme="minorHAnsi" w:hAnsiTheme="minorHAnsi" w:cstheme="minorHAnsi"/>
          <w:sz w:val="20"/>
          <w:szCs w:val="20"/>
        </w:rPr>
      </w:pPr>
      <w:r>
        <w:rPr>
          <w:rFonts w:asciiTheme="minorHAnsi" w:hAnsiTheme="minorHAnsi" w:cstheme="minorHAnsi"/>
          <w:sz w:val="20"/>
          <w:szCs w:val="20"/>
        </w:rPr>
        <w:t>Por poner un símil, es como si obligamos a la comunidad de Madrid a pagar por los madrileños que usan nuestros servicios públicos, hospitales, carreteras en la isla de Lanzarote o el municipio de Tías.</w:t>
      </w:r>
    </w:p>
    <w:p w14:paraId="3E565382" w14:textId="77777777" w:rsidR="003A51B3" w:rsidRDefault="003A51B3" w:rsidP="003A51B3">
      <w:pPr>
        <w:ind w:left="851" w:right="851"/>
        <w:jc w:val="both"/>
        <w:rPr>
          <w:rFonts w:asciiTheme="minorHAnsi" w:hAnsiTheme="minorHAnsi" w:cstheme="minorHAnsi"/>
          <w:sz w:val="20"/>
          <w:szCs w:val="20"/>
        </w:rPr>
      </w:pPr>
    </w:p>
    <w:p w14:paraId="59CB68C1" w14:textId="1A876F42" w:rsidR="003A51B3" w:rsidRDefault="003A51B3" w:rsidP="003A51B3">
      <w:pPr>
        <w:ind w:left="851" w:right="851"/>
        <w:jc w:val="both"/>
        <w:rPr>
          <w:rFonts w:asciiTheme="minorHAnsi" w:hAnsiTheme="minorHAnsi" w:cstheme="minorHAnsi"/>
          <w:sz w:val="20"/>
          <w:szCs w:val="20"/>
        </w:rPr>
      </w:pPr>
      <w:r>
        <w:rPr>
          <w:rFonts w:asciiTheme="minorHAnsi" w:hAnsiTheme="minorHAnsi" w:cstheme="minorHAnsi"/>
          <w:sz w:val="20"/>
          <w:szCs w:val="20"/>
        </w:rPr>
        <w:t>En particular si se empadronaran en Madrid perderían la posibilidad becas del Ayuntamiento de Tías, del Cabildo y del Gobierno de Canarias, así como la bonificación del transporte aéreo, con el perjuicio que eso supone.</w:t>
      </w:r>
    </w:p>
    <w:p w14:paraId="728CCD34" w14:textId="77777777" w:rsidR="003A51B3" w:rsidRDefault="003A51B3" w:rsidP="003A51B3">
      <w:pPr>
        <w:ind w:left="851" w:right="851"/>
        <w:jc w:val="both"/>
        <w:rPr>
          <w:rFonts w:asciiTheme="minorHAnsi" w:hAnsiTheme="minorHAnsi" w:cstheme="minorHAnsi"/>
          <w:sz w:val="20"/>
          <w:szCs w:val="20"/>
        </w:rPr>
      </w:pPr>
    </w:p>
    <w:p w14:paraId="5A61CF9C" w14:textId="21A45254" w:rsidR="003A51B3" w:rsidRDefault="003A51B3" w:rsidP="003A51B3">
      <w:pPr>
        <w:ind w:left="851" w:right="851"/>
        <w:jc w:val="both"/>
        <w:rPr>
          <w:rFonts w:asciiTheme="minorHAnsi" w:hAnsiTheme="minorHAnsi" w:cstheme="minorHAnsi"/>
          <w:sz w:val="20"/>
          <w:szCs w:val="20"/>
        </w:rPr>
      </w:pPr>
      <w:r>
        <w:rPr>
          <w:rFonts w:asciiTheme="minorHAnsi" w:hAnsiTheme="minorHAnsi" w:cstheme="minorHAnsi"/>
          <w:sz w:val="20"/>
          <w:szCs w:val="20"/>
        </w:rPr>
        <w:t xml:space="preserve">Cada día nos encontramos con una ocurrencia nueva de la señora presidenta y un cambio de criterio, pero es nuestra obligación velar por la efectividad del derecho de nuestros vecinos universitarios </w:t>
      </w:r>
      <w:r w:rsidR="00E65CD0">
        <w:rPr>
          <w:rFonts w:asciiTheme="minorHAnsi" w:hAnsiTheme="minorHAnsi" w:cstheme="minorHAnsi"/>
          <w:sz w:val="20"/>
          <w:szCs w:val="20"/>
        </w:rPr>
        <w:t>a estudiar en igualdad de condiciones, siendo esta medida contraria al artículo 14 de nuestra Constitución al suponer una discriminación clara por razón del origen o nacimiento.</w:t>
      </w:r>
    </w:p>
    <w:p w14:paraId="21FF83D0" w14:textId="77777777" w:rsidR="00E65CD0" w:rsidRDefault="00E65CD0" w:rsidP="003A51B3">
      <w:pPr>
        <w:ind w:left="851" w:right="851"/>
        <w:jc w:val="both"/>
        <w:rPr>
          <w:rFonts w:asciiTheme="minorHAnsi" w:hAnsiTheme="minorHAnsi" w:cstheme="minorHAnsi"/>
          <w:sz w:val="20"/>
          <w:szCs w:val="20"/>
        </w:rPr>
      </w:pPr>
    </w:p>
    <w:p w14:paraId="75DEE1C5" w14:textId="0AA97B5A" w:rsidR="00E65CD0" w:rsidRDefault="00E65CD0">
      <w:pPr>
        <w:rPr>
          <w:rFonts w:asciiTheme="minorHAnsi" w:hAnsiTheme="minorHAnsi" w:cstheme="minorHAnsi"/>
          <w:sz w:val="20"/>
          <w:szCs w:val="20"/>
        </w:rPr>
      </w:pPr>
      <w:r>
        <w:rPr>
          <w:rFonts w:asciiTheme="minorHAnsi" w:hAnsiTheme="minorHAnsi" w:cstheme="minorHAnsi"/>
          <w:sz w:val="20"/>
          <w:szCs w:val="20"/>
        </w:rPr>
        <w:br w:type="page"/>
      </w:r>
    </w:p>
    <w:p w14:paraId="47332312" w14:textId="697DD270" w:rsidR="00E65CD0" w:rsidRDefault="00E65CD0">
      <w:pPr>
        <w:rPr>
          <w:rFonts w:asciiTheme="minorHAnsi" w:hAnsiTheme="minorHAnsi" w:cstheme="minorHAnsi"/>
          <w:sz w:val="20"/>
          <w:szCs w:val="20"/>
        </w:rPr>
      </w:pPr>
      <w:r w:rsidRPr="001E2E81">
        <w:rPr>
          <w:sz w:val="6"/>
        </w:rPr>
        <w:lastRenderedPageBreak/>
        <w:drawing>
          <wp:anchor distT="0" distB="0" distL="114300" distR="114300" simplePos="0" relativeHeight="251702272" behindDoc="0" locked="0" layoutInCell="1" allowOverlap="1" wp14:anchorId="7A81AEB9" wp14:editId="4162715D">
            <wp:simplePos x="0" y="0"/>
            <wp:positionH relativeFrom="column">
              <wp:posOffset>418465</wp:posOffset>
            </wp:positionH>
            <wp:positionV relativeFrom="paragraph">
              <wp:posOffset>-20955</wp:posOffset>
            </wp:positionV>
            <wp:extent cx="4512310" cy="640715"/>
            <wp:effectExtent l="0" t="0" r="2540" b="6985"/>
            <wp:wrapSquare wrapText="bothSides"/>
            <wp:docPr id="15845761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5998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12310" cy="640715"/>
                    </a:xfrm>
                    <a:prstGeom prst="rect">
                      <a:avLst/>
                    </a:prstGeom>
                  </pic:spPr>
                </pic:pic>
              </a:graphicData>
            </a:graphic>
          </wp:anchor>
        </w:drawing>
      </w:r>
    </w:p>
    <w:p w14:paraId="45CF6EA6" w14:textId="77777777" w:rsidR="00E65CD0" w:rsidRDefault="00E65CD0">
      <w:pPr>
        <w:rPr>
          <w:rFonts w:asciiTheme="minorHAnsi" w:hAnsiTheme="minorHAnsi" w:cstheme="minorHAnsi"/>
          <w:sz w:val="20"/>
          <w:szCs w:val="20"/>
        </w:rPr>
      </w:pPr>
    </w:p>
    <w:p w14:paraId="160EFD48" w14:textId="77777777" w:rsidR="00E65CD0" w:rsidRDefault="00E65CD0">
      <w:pPr>
        <w:rPr>
          <w:rFonts w:asciiTheme="minorHAnsi" w:hAnsiTheme="minorHAnsi" w:cstheme="minorHAnsi"/>
          <w:sz w:val="20"/>
          <w:szCs w:val="20"/>
        </w:rPr>
      </w:pPr>
    </w:p>
    <w:p w14:paraId="172D6AFB" w14:textId="77777777" w:rsidR="00E65CD0" w:rsidRDefault="00E65CD0">
      <w:pPr>
        <w:rPr>
          <w:rFonts w:asciiTheme="minorHAnsi" w:hAnsiTheme="minorHAnsi" w:cstheme="minorHAnsi"/>
          <w:sz w:val="20"/>
          <w:szCs w:val="20"/>
        </w:rPr>
      </w:pPr>
    </w:p>
    <w:p w14:paraId="1BED8EF8" w14:textId="77777777" w:rsidR="00E65CD0" w:rsidRDefault="00E65CD0" w:rsidP="003A51B3">
      <w:pPr>
        <w:ind w:left="851" w:right="851"/>
        <w:jc w:val="both"/>
        <w:rPr>
          <w:rFonts w:asciiTheme="minorHAnsi" w:hAnsiTheme="minorHAnsi" w:cstheme="minorHAnsi"/>
          <w:sz w:val="20"/>
          <w:szCs w:val="20"/>
        </w:rPr>
      </w:pPr>
    </w:p>
    <w:p w14:paraId="24F8333F" w14:textId="64790ACD" w:rsidR="00E65CD0" w:rsidRDefault="00663CD7" w:rsidP="003A51B3">
      <w:pPr>
        <w:ind w:left="851" w:right="851"/>
        <w:jc w:val="both"/>
        <w:rPr>
          <w:rFonts w:asciiTheme="minorHAnsi" w:hAnsiTheme="minorHAnsi" w:cstheme="minorHAnsi"/>
          <w:sz w:val="20"/>
          <w:szCs w:val="20"/>
        </w:rPr>
      </w:pPr>
      <w:r>
        <w:rPr>
          <w:rFonts w:asciiTheme="minorHAnsi" w:hAnsiTheme="minorHAnsi" w:cstheme="minorHAnsi"/>
          <w:sz w:val="20"/>
          <w:szCs w:val="20"/>
        </w:rPr>
        <w:t>Por todo ello, el Grupo Municipal Socialista y el concejal de Lanzarote en pie si podemos del grupo mixto propone al Pleno del Ayuntamiento de Tías la adopción de los siguientes acuerdos:</w:t>
      </w:r>
    </w:p>
    <w:p w14:paraId="55E99E4F" w14:textId="77777777" w:rsidR="00663CD7" w:rsidRDefault="00663CD7" w:rsidP="003A51B3">
      <w:pPr>
        <w:ind w:left="851" w:right="851"/>
        <w:jc w:val="both"/>
        <w:rPr>
          <w:rFonts w:asciiTheme="minorHAnsi" w:hAnsiTheme="minorHAnsi" w:cstheme="minorHAnsi"/>
          <w:sz w:val="20"/>
          <w:szCs w:val="20"/>
        </w:rPr>
      </w:pPr>
    </w:p>
    <w:p w14:paraId="2A142F65" w14:textId="02982E9D" w:rsidR="00663CD7" w:rsidRDefault="00663CD7" w:rsidP="00663CD7">
      <w:pPr>
        <w:pStyle w:val="Prrafodelista"/>
        <w:numPr>
          <w:ilvl w:val="0"/>
          <w:numId w:val="2"/>
        </w:numPr>
        <w:ind w:right="851"/>
        <w:jc w:val="both"/>
        <w:rPr>
          <w:rFonts w:asciiTheme="minorHAnsi" w:hAnsiTheme="minorHAnsi" w:cstheme="minorHAnsi"/>
          <w:sz w:val="20"/>
          <w:szCs w:val="20"/>
        </w:rPr>
      </w:pPr>
      <w:r>
        <w:rPr>
          <w:rFonts w:asciiTheme="minorHAnsi" w:hAnsiTheme="minorHAnsi" w:cstheme="minorHAnsi"/>
          <w:sz w:val="20"/>
          <w:szCs w:val="20"/>
        </w:rPr>
        <w:t>Apoyar a los estudiantes universitarios de Tías en la Comunidad de Madrid que están viendo peligrar el abono transporte para poder moverse e ir a la universidad.</w:t>
      </w:r>
    </w:p>
    <w:p w14:paraId="7F3649BF" w14:textId="77777777" w:rsidR="00663CD7" w:rsidRDefault="00663CD7" w:rsidP="00663CD7">
      <w:pPr>
        <w:pStyle w:val="Prrafodelista"/>
        <w:ind w:left="1571" w:right="851" w:firstLine="0"/>
        <w:jc w:val="both"/>
        <w:rPr>
          <w:rFonts w:asciiTheme="minorHAnsi" w:hAnsiTheme="minorHAnsi" w:cstheme="minorHAnsi"/>
          <w:sz w:val="20"/>
          <w:szCs w:val="20"/>
        </w:rPr>
      </w:pPr>
    </w:p>
    <w:p w14:paraId="09885057" w14:textId="77777777" w:rsidR="00663CD7" w:rsidRDefault="00663CD7" w:rsidP="00663CD7">
      <w:pPr>
        <w:pStyle w:val="Prrafodelista"/>
        <w:numPr>
          <w:ilvl w:val="0"/>
          <w:numId w:val="2"/>
        </w:numPr>
        <w:ind w:right="851"/>
        <w:jc w:val="both"/>
        <w:rPr>
          <w:rFonts w:asciiTheme="minorHAnsi" w:hAnsiTheme="minorHAnsi" w:cstheme="minorHAnsi"/>
          <w:sz w:val="20"/>
          <w:szCs w:val="20"/>
        </w:rPr>
      </w:pPr>
      <w:r>
        <w:rPr>
          <w:rFonts w:asciiTheme="minorHAnsi" w:hAnsiTheme="minorHAnsi" w:cstheme="minorHAnsi"/>
          <w:sz w:val="20"/>
          <w:szCs w:val="20"/>
        </w:rPr>
        <w:t>Modificar las bases de las ayudas de emergencia social del Ayuntamiento de Tías para incluir un supuesto de compensación al transporte a aquellos estudiantes que se vean afectados por este tipo de medidas.</w:t>
      </w:r>
    </w:p>
    <w:p w14:paraId="11AB9A43" w14:textId="77777777" w:rsidR="00663CD7" w:rsidRDefault="00663CD7" w:rsidP="00663CD7">
      <w:pPr>
        <w:pStyle w:val="Prrafodelista"/>
        <w:ind w:left="1571" w:right="851" w:firstLine="0"/>
        <w:jc w:val="both"/>
        <w:rPr>
          <w:rFonts w:asciiTheme="minorHAnsi" w:hAnsiTheme="minorHAnsi" w:cstheme="minorHAnsi"/>
          <w:sz w:val="20"/>
          <w:szCs w:val="20"/>
        </w:rPr>
      </w:pPr>
    </w:p>
    <w:p w14:paraId="55EDFED0" w14:textId="14EE657E" w:rsidR="00663CD7" w:rsidRDefault="00663CD7" w:rsidP="00663CD7">
      <w:pPr>
        <w:pStyle w:val="Prrafodelista"/>
        <w:numPr>
          <w:ilvl w:val="0"/>
          <w:numId w:val="2"/>
        </w:numPr>
        <w:ind w:right="851"/>
        <w:jc w:val="both"/>
        <w:rPr>
          <w:rFonts w:asciiTheme="minorHAnsi" w:hAnsiTheme="minorHAnsi" w:cstheme="minorHAnsi"/>
          <w:sz w:val="20"/>
          <w:szCs w:val="20"/>
        </w:rPr>
      </w:pPr>
      <w:r>
        <w:rPr>
          <w:rFonts w:asciiTheme="minorHAnsi" w:hAnsiTheme="minorHAnsi" w:cstheme="minorHAnsi"/>
          <w:sz w:val="20"/>
          <w:szCs w:val="20"/>
        </w:rPr>
        <w:t xml:space="preserve">Publicar una convocatoria extraordinaria de ayudas a estudiantes si la medida entra en vigor a lo largo del curso escolar si fuera necesario. </w:t>
      </w:r>
    </w:p>
    <w:p w14:paraId="743D2AF3" w14:textId="77777777" w:rsidR="00663CD7" w:rsidRDefault="00663CD7" w:rsidP="00663CD7">
      <w:pPr>
        <w:pStyle w:val="Prrafodelista"/>
        <w:ind w:left="1571" w:right="851" w:firstLine="0"/>
        <w:jc w:val="both"/>
        <w:rPr>
          <w:rFonts w:asciiTheme="minorHAnsi" w:hAnsiTheme="minorHAnsi" w:cstheme="minorHAnsi"/>
          <w:sz w:val="20"/>
          <w:szCs w:val="20"/>
        </w:rPr>
      </w:pPr>
    </w:p>
    <w:p w14:paraId="0C26F0FA" w14:textId="51D2BEB1" w:rsidR="00663CD7" w:rsidRPr="00663CD7" w:rsidRDefault="00663CD7" w:rsidP="00663CD7">
      <w:pPr>
        <w:pStyle w:val="Prrafodelista"/>
        <w:numPr>
          <w:ilvl w:val="0"/>
          <w:numId w:val="2"/>
        </w:numPr>
        <w:ind w:right="851"/>
        <w:jc w:val="both"/>
        <w:rPr>
          <w:rFonts w:asciiTheme="minorHAnsi" w:hAnsiTheme="minorHAnsi" w:cstheme="minorHAnsi"/>
          <w:sz w:val="20"/>
          <w:szCs w:val="20"/>
        </w:rPr>
      </w:pPr>
      <w:r>
        <w:rPr>
          <w:rFonts w:asciiTheme="minorHAnsi" w:hAnsiTheme="minorHAnsi" w:cstheme="minorHAnsi"/>
          <w:sz w:val="20"/>
          <w:szCs w:val="20"/>
        </w:rPr>
        <w:t xml:space="preserve"> Instar a la presidenta de la Comunidad de Madrid del partido Popular Isabel Diaz Ayuso a retirar todo tipo de iniciativas que vayan en contra de los intereses de los estudiantes de Tías (Canarias) en dicha comunidad Autónoma.</w:t>
      </w:r>
    </w:p>
    <w:p w14:paraId="29931540" w14:textId="77777777" w:rsidR="00663CD7" w:rsidRDefault="00663CD7" w:rsidP="003A51B3">
      <w:pPr>
        <w:ind w:left="851" w:right="851"/>
        <w:jc w:val="both"/>
        <w:rPr>
          <w:rFonts w:asciiTheme="minorHAnsi" w:hAnsiTheme="minorHAnsi" w:cstheme="minorHAnsi"/>
          <w:sz w:val="20"/>
          <w:szCs w:val="20"/>
        </w:rPr>
      </w:pPr>
    </w:p>
    <w:p w14:paraId="4541E49F" w14:textId="7B48F8C0" w:rsidR="00E65CD0" w:rsidRDefault="00663CD7" w:rsidP="003A51B3">
      <w:pPr>
        <w:ind w:left="851" w:right="851"/>
        <w:jc w:val="both"/>
        <w:rPr>
          <w:rFonts w:asciiTheme="minorHAnsi" w:hAnsiTheme="minorHAnsi" w:cstheme="minorHAnsi"/>
          <w:sz w:val="20"/>
          <w:szCs w:val="20"/>
        </w:rPr>
      </w:pPr>
      <w:r>
        <w:rPr>
          <w:rFonts w:asciiTheme="minorHAnsi" w:hAnsiTheme="minorHAnsi" w:cstheme="minorHAnsi"/>
          <w:sz w:val="20"/>
          <w:szCs w:val="20"/>
        </w:rPr>
        <w:t xml:space="preserve">En Tías a 18 de </w:t>
      </w:r>
      <w:proofErr w:type="gramStart"/>
      <w:r>
        <w:rPr>
          <w:rFonts w:asciiTheme="minorHAnsi" w:hAnsiTheme="minorHAnsi" w:cstheme="minorHAnsi"/>
          <w:sz w:val="20"/>
          <w:szCs w:val="20"/>
        </w:rPr>
        <w:t>Junio</w:t>
      </w:r>
      <w:proofErr w:type="gramEnd"/>
      <w:r>
        <w:rPr>
          <w:rFonts w:asciiTheme="minorHAnsi" w:hAnsiTheme="minorHAnsi" w:cstheme="minorHAnsi"/>
          <w:sz w:val="20"/>
          <w:szCs w:val="20"/>
        </w:rPr>
        <w:t xml:space="preserve"> de 2026</w:t>
      </w:r>
    </w:p>
    <w:p w14:paraId="61493C97" w14:textId="77777777" w:rsidR="00663CD7" w:rsidRDefault="00663CD7" w:rsidP="003A51B3">
      <w:pPr>
        <w:ind w:left="851" w:right="851"/>
        <w:jc w:val="both"/>
        <w:rPr>
          <w:rFonts w:asciiTheme="minorHAnsi" w:hAnsiTheme="minorHAnsi" w:cstheme="minorHAnsi"/>
          <w:sz w:val="20"/>
          <w:szCs w:val="20"/>
        </w:rPr>
      </w:pPr>
    </w:p>
    <w:p w14:paraId="72F00C76" w14:textId="21F972AE" w:rsidR="00663CD7" w:rsidRDefault="00663CD7" w:rsidP="003A51B3">
      <w:pPr>
        <w:ind w:left="851" w:right="851"/>
        <w:jc w:val="both"/>
        <w:rPr>
          <w:rFonts w:asciiTheme="minorHAnsi" w:hAnsiTheme="minorHAnsi" w:cstheme="minorHAnsi"/>
          <w:sz w:val="20"/>
          <w:szCs w:val="20"/>
        </w:rPr>
      </w:pPr>
      <w:r>
        <w:rPr>
          <w:rFonts w:asciiTheme="minorHAnsi" w:hAnsiTheme="minorHAnsi" w:cstheme="minorHAnsi"/>
          <w:sz w:val="20"/>
          <w:szCs w:val="20"/>
        </w:rPr>
        <w:t>El Portavoz del grupo municipal socialista</w:t>
      </w:r>
    </w:p>
    <w:p w14:paraId="21FE0F90" w14:textId="77777777" w:rsidR="00663CD7" w:rsidRDefault="00663CD7" w:rsidP="003A51B3">
      <w:pPr>
        <w:ind w:left="851" w:right="851"/>
        <w:jc w:val="both"/>
        <w:rPr>
          <w:rFonts w:asciiTheme="minorHAnsi" w:hAnsiTheme="minorHAnsi" w:cstheme="minorHAnsi"/>
          <w:sz w:val="20"/>
          <w:szCs w:val="20"/>
        </w:rPr>
      </w:pPr>
    </w:p>
    <w:p w14:paraId="021CCD62" w14:textId="14A89C09" w:rsidR="00663CD7" w:rsidRDefault="00663CD7" w:rsidP="003A51B3">
      <w:pPr>
        <w:ind w:left="851" w:right="851"/>
        <w:jc w:val="both"/>
        <w:rPr>
          <w:rFonts w:asciiTheme="minorHAnsi" w:hAnsiTheme="minorHAnsi" w:cstheme="minorHAnsi"/>
          <w:sz w:val="20"/>
          <w:szCs w:val="20"/>
        </w:rPr>
      </w:pPr>
      <w:r>
        <w:rPr>
          <w:rFonts w:asciiTheme="minorHAnsi" w:hAnsiTheme="minorHAnsi" w:cstheme="minorHAnsi"/>
          <w:sz w:val="20"/>
          <w:szCs w:val="20"/>
        </w:rPr>
        <w:t>Carmelo Tomás Silvera Cabrara</w:t>
      </w:r>
    </w:p>
    <w:p w14:paraId="1BE53135" w14:textId="77777777" w:rsidR="00663CD7" w:rsidRDefault="00663CD7" w:rsidP="003A51B3">
      <w:pPr>
        <w:ind w:left="851" w:right="851"/>
        <w:jc w:val="both"/>
        <w:rPr>
          <w:rFonts w:asciiTheme="minorHAnsi" w:hAnsiTheme="minorHAnsi" w:cstheme="minorHAnsi"/>
          <w:sz w:val="20"/>
          <w:szCs w:val="20"/>
        </w:rPr>
      </w:pPr>
    </w:p>
    <w:p w14:paraId="3179528F" w14:textId="77777777" w:rsidR="00663CD7" w:rsidRDefault="00663CD7" w:rsidP="003A51B3">
      <w:pPr>
        <w:ind w:left="851" w:right="851"/>
        <w:jc w:val="both"/>
        <w:rPr>
          <w:rFonts w:asciiTheme="minorHAnsi" w:hAnsiTheme="minorHAnsi" w:cstheme="minorHAnsi"/>
          <w:sz w:val="20"/>
          <w:szCs w:val="20"/>
        </w:rPr>
      </w:pPr>
    </w:p>
    <w:p w14:paraId="2198CABA" w14:textId="64171FB8" w:rsidR="00663CD7" w:rsidRDefault="00663CD7" w:rsidP="003A51B3">
      <w:pPr>
        <w:ind w:left="851" w:right="851"/>
        <w:jc w:val="both"/>
        <w:rPr>
          <w:rFonts w:asciiTheme="minorHAnsi" w:hAnsiTheme="minorHAnsi" w:cstheme="minorHAnsi"/>
          <w:sz w:val="20"/>
          <w:szCs w:val="20"/>
        </w:rPr>
      </w:pPr>
      <w:r>
        <w:rPr>
          <w:rFonts w:asciiTheme="minorHAnsi" w:hAnsiTheme="minorHAnsi" w:cstheme="minorHAnsi"/>
          <w:sz w:val="20"/>
          <w:szCs w:val="20"/>
        </w:rPr>
        <w:t>El concejal de Lanzarote en pie sí Podemos</w:t>
      </w:r>
    </w:p>
    <w:p w14:paraId="465DCAE7" w14:textId="77777777" w:rsidR="00663CD7" w:rsidRDefault="00663CD7" w:rsidP="003A51B3">
      <w:pPr>
        <w:ind w:left="851" w:right="851"/>
        <w:jc w:val="both"/>
        <w:rPr>
          <w:rFonts w:asciiTheme="minorHAnsi" w:hAnsiTheme="minorHAnsi" w:cstheme="minorHAnsi"/>
          <w:sz w:val="20"/>
          <w:szCs w:val="20"/>
        </w:rPr>
      </w:pPr>
    </w:p>
    <w:p w14:paraId="3CCEC284" w14:textId="6CBEC834" w:rsidR="00663CD7" w:rsidRDefault="00663CD7" w:rsidP="003A51B3">
      <w:pPr>
        <w:ind w:left="851" w:right="851"/>
        <w:jc w:val="both"/>
        <w:rPr>
          <w:rFonts w:asciiTheme="minorHAnsi" w:hAnsiTheme="minorHAnsi" w:cstheme="minorHAnsi"/>
          <w:sz w:val="20"/>
          <w:szCs w:val="20"/>
        </w:rPr>
      </w:pPr>
      <w:r>
        <w:rPr>
          <w:rFonts w:asciiTheme="minorHAnsi" w:hAnsiTheme="minorHAnsi" w:cstheme="minorHAnsi"/>
          <w:sz w:val="20"/>
          <w:szCs w:val="20"/>
        </w:rPr>
        <w:t>Marcial Nicolás Saavedra Sanginés</w:t>
      </w:r>
    </w:p>
    <w:p w14:paraId="7E634DB5" w14:textId="1F0DEE29" w:rsidR="00601780" w:rsidRDefault="00601780">
      <w:pPr>
        <w:ind w:left="283"/>
        <w:rPr>
          <w:sz w:val="20"/>
        </w:rPr>
      </w:pPr>
    </w:p>
    <w:p w14:paraId="42A91775" w14:textId="77777777" w:rsidR="00601780" w:rsidRDefault="00601780">
      <w:pPr>
        <w:pStyle w:val="Textoindependiente"/>
        <w:spacing w:before="171"/>
      </w:pPr>
    </w:p>
    <w:p w14:paraId="6BF5C356" w14:textId="77777777" w:rsidR="00601780" w:rsidRDefault="00000000">
      <w:pPr>
        <w:pStyle w:val="Textoindependiente"/>
        <w:spacing w:before="1"/>
        <w:ind w:left="1"/>
        <w:jc w:val="both"/>
      </w:pPr>
      <w:r>
        <w:t>Por</w:t>
      </w:r>
      <w:r>
        <w:rPr>
          <w:spacing w:val="-1"/>
        </w:rPr>
        <w:t xml:space="preserve"> </w:t>
      </w:r>
      <w:r>
        <w:t>la Presidencia se expone la</w:t>
      </w:r>
      <w:r>
        <w:rPr>
          <w:spacing w:val="-1"/>
        </w:rPr>
        <w:t xml:space="preserve"> </w:t>
      </w:r>
      <w:r>
        <w:rPr>
          <w:spacing w:val="-2"/>
        </w:rPr>
        <w:t>propuesta.</w:t>
      </w:r>
    </w:p>
    <w:p w14:paraId="4E53A04B" w14:textId="77777777" w:rsidR="00601780" w:rsidRDefault="00000000">
      <w:pPr>
        <w:pStyle w:val="Textoindependiente"/>
        <w:spacing w:before="120"/>
        <w:ind w:left="1" w:right="140"/>
        <w:jc w:val="both"/>
      </w:pPr>
      <w:r>
        <w:t>Sometido el asunto a votación, la Comisión Informativa aprobó la propuesta por mayoría simple de los miembros presentes, siendo el resultado de la votación; tres (3) votos a favor (PSOE): y tres (3) abstenciones (PP Y Grupo Mixto VOX).”</w:t>
      </w:r>
    </w:p>
    <w:p w14:paraId="7939465E" w14:textId="77777777" w:rsidR="00601780" w:rsidRDefault="00601780">
      <w:pPr>
        <w:pStyle w:val="Textoindependiente"/>
        <w:spacing w:before="99"/>
      </w:pPr>
    </w:p>
    <w:p w14:paraId="254D7E49" w14:textId="77777777" w:rsidR="00601780" w:rsidRDefault="00000000">
      <w:pPr>
        <w:pStyle w:val="Textoindependiente"/>
        <w:spacing w:before="1"/>
        <w:ind w:left="1"/>
        <w:jc w:val="both"/>
      </w:pPr>
      <w:r>
        <w:rPr>
          <w:spacing w:val="-2"/>
        </w:rPr>
        <w:t>Interviene</w:t>
      </w:r>
      <w:r>
        <w:rPr>
          <w:spacing w:val="-14"/>
        </w:rPr>
        <w:t xml:space="preserve"> </w:t>
      </w:r>
      <w:r>
        <w:rPr>
          <w:spacing w:val="-2"/>
        </w:rPr>
        <w:t>D.</w:t>
      </w:r>
      <w:r>
        <w:rPr>
          <w:spacing w:val="-12"/>
        </w:rPr>
        <w:t xml:space="preserve"> </w:t>
      </w:r>
      <w:r>
        <w:rPr>
          <w:spacing w:val="-2"/>
        </w:rPr>
        <w:t>Carmelo</w:t>
      </w:r>
      <w:r>
        <w:rPr>
          <w:spacing w:val="-11"/>
        </w:rPr>
        <w:t xml:space="preserve"> </w:t>
      </w:r>
      <w:r>
        <w:rPr>
          <w:spacing w:val="-2"/>
        </w:rPr>
        <w:t>Tomás</w:t>
      </w:r>
      <w:r>
        <w:rPr>
          <w:spacing w:val="-13"/>
        </w:rPr>
        <w:t xml:space="preserve"> </w:t>
      </w:r>
      <w:r>
        <w:rPr>
          <w:spacing w:val="-2"/>
        </w:rPr>
        <w:t>Silvera</w:t>
      </w:r>
      <w:r>
        <w:rPr>
          <w:spacing w:val="-11"/>
        </w:rPr>
        <w:t xml:space="preserve"> </w:t>
      </w:r>
      <w:r>
        <w:rPr>
          <w:spacing w:val="-2"/>
        </w:rPr>
        <w:t>Cabrera,</w:t>
      </w:r>
      <w:r>
        <w:rPr>
          <w:spacing w:val="-12"/>
        </w:rPr>
        <w:t xml:space="preserve"> </w:t>
      </w:r>
      <w:r>
        <w:rPr>
          <w:spacing w:val="-2"/>
        </w:rPr>
        <w:t>quien</w:t>
      </w:r>
      <w:r>
        <w:rPr>
          <w:spacing w:val="-11"/>
        </w:rPr>
        <w:t xml:space="preserve"> </w:t>
      </w:r>
      <w:r>
        <w:rPr>
          <w:spacing w:val="-2"/>
        </w:rPr>
        <w:t>expone</w:t>
      </w:r>
      <w:r>
        <w:rPr>
          <w:spacing w:val="-12"/>
        </w:rPr>
        <w:t xml:space="preserve"> </w:t>
      </w:r>
      <w:r>
        <w:rPr>
          <w:spacing w:val="-2"/>
        </w:rPr>
        <w:t>la</w:t>
      </w:r>
      <w:r>
        <w:rPr>
          <w:spacing w:val="-11"/>
        </w:rPr>
        <w:t xml:space="preserve"> </w:t>
      </w:r>
      <w:r>
        <w:rPr>
          <w:spacing w:val="-2"/>
        </w:rPr>
        <w:t>propuesta.</w:t>
      </w:r>
    </w:p>
    <w:p w14:paraId="28F26CFE" w14:textId="77777777" w:rsidR="00601780" w:rsidRDefault="00601780">
      <w:pPr>
        <w:pStyle w:val="Textoindependiente"/>
        <w:jc w:val="both"/>
        <w:sectPr w:rsidR="00601780">
          <w:pgSz w:w="11910" w:h="16840"/>
          <w:pgMar w:top="1840" w:right="1275" w:bottom="1240" w:left="1417" w:header="468" w:footer="1048" w:gutter="0"/>
          <w:cols w:space="720"/>
        </w:sectPr>
      </w:pPr>
    </w:p>
    <w:p w14:paraId="774C2822" w14:textId="77777777" w:rsidR="00601780" w:rsidRDefault="00000000">
      <w:pPr>
        <w:pStyle w:val="Textoindependiente"/>
        <w:spacing w:before="80"/>
        <w:ind w:left="1" w:right="138"/>
        <w:jc w:val="both"/>
      </w:pPr>
      <w:r>
        <w:lastRenderedPageBreak/>
        <w:t>Interviene</w:t>
      </w:r>
      <w:r>
        <w:rPr>
          <w:spacing w:val="-15"/>
        </w:rPr>
        <w:t xml:space="preserve"> </w:t>
      </w:r>
      <w:r>
        <w:t>Dª.</w:t>
      </w:r>
      <w:r>
        <w:rPr>
          <w:spacing w:val="-15"/>
        </w:rPr>
        <w:t xml:space="preserve"> </w:t>
      </w:r>
      <w:r>
        <w:t>María</w:t>
      </w:r>
      <w:r>
        <w:rPr>
          <w:spacing w:val="-15"/>
        </w:rPr>
        <w:t xml:space="preserve"> </w:t>
      </w:r>
      <w:r>
        <w:t>Esther</w:t>
      </w:r>
      <w:r>
        <w:rPr>
          <w:spacing w:val="-15"/>
        </w:rPr>
        <w:t xml:space="preserve"> </w:t>
      </w:r>
      <w:r>
        <w:t>Tamargo</w:t>
      </w:r>
      <w:r>
        <w:rPr>
          <w:spacing w:val="-15"/>
        </w:rPr>
        <w:t xml:space="preserve"> </w:t>
      </w:r>
      <w:r>
        <w:t>Acebal,</w:t>
      </w:r>
      <w:r>
        <w:rPr>
          <w:spacing w:val="-15"/>
        </w:rPr>
        <w:t xml:space="preserve"> </w:t>
      </w:r>
      <w:r>
        <w:t>quien</w:t>
      </w:r>
      <w:r>
        <w:rPr>
          <w:spacing w:val="-15"/>
        </w:rPr>
        <w:t xml:space="preserve"> </w:t>
      </w:r>
      <w:r>
        <w:t>plantea</w:t>
      </w:r>
      <w:r>
        <w:rPr>
          <w:spacing w:val="-15"/>
        </w:rPr>
        <w:t xml:space="preserve"> </w:t>
      </w:r>
      <w:r>
        <w:t>si</w:t>
      </w:r>
      <w:r>
        <w:rPr>
          <w:spacing w:val="-15"/>
        </w:rPr>
        <w:t xml:space="preserve"> </w:t>
      </w:r>
      <w:r>
        <w:t>el</w:t>
      </w:r>
      <w:r>
        <w:rPr>
          <w:spacing w:val="-15"/>
        </w:rPr>
        <w:t xml:space="preserve"> </w:t>
      </w:r>
      <w:r>
        <w:t>grupo</w:t>
      </w:r>
      <w:r>
        <w:rPr>
          <w:spacing w:val="-15"/>
        </w:rPr>
        <w:t xml:space="preserve"> </w:t>
      </w:r>
      <w:r>
        <w:t>de</w:t>
      </w:r>
      <w:r>
        <w:rPr>
          <w:spacing w:val="-15"/>
        </w:rPr>
        <w:t xml:space="preserve"> </w:t>
      </w:r>
      <w:r>
        <w:t>gobierno</w:t>
      </w:r>
      <w:r>
        <w:rPr>
          <w:spacing w:val="-15"/>
        </w:rPr>
        <w:t xml:space="preserve"> </w:t>
      </w:r>
      <w:r>
        <w:t>también</w:t>
      </w:r>
      <w:r>
        <w:rPr>
          <w:spacing w:val="-15"/>
        </w:rPr>
        <w:t xml:space="preserve"> </w:t>
      </w:r>
      <w:r>
        <w:t>va</w:t>
      </w:r>
      <w:r>
        <w:rPr>
          <w:spacing w:val="-15"/>
        </w:rPr>
        <w:t xml:space="preserve"> </w:t>
      </w:r>
      <w:r>
        <w:t>a actuar,</w:t>
      </w:r>
      <w:r>
        <w:rPr>
          <w:spacing w:val="-12"/>
        </w:rPr>
        <w:t xml:space="preserve"> </w:t>
      </w:r>
      <w:r>
        <w:t>a</w:t>
      </w:r>
      <w:r>
        <w:rPr>
          <w:spacing w:val="-12"/>
        </w:rPr>
        <w:t xml:space="preserve"> </w:t>
      </w:r>
      <w:r>
        <w:t>y</w:t>
      </w:r>
      <w:r>
        <w:rPr>
          <w:spacing w:val="-12"/>
        </w:rPr>
        <w:t xml:space="preserve"> </w:t>
      </w:r>
      <w:r>
        <w:t>a</w:t>
      </w:r>
      <w:r>
        <w:rPr>
          <w:spacing w:val="-12"/>
        </w:rPr>
        <w:t xml:space="preserve"> </w:t>
      </w:r>
      <w:r>
        <w:t>sacar</w:t>
      </w:r>
      <w:r>
        <w:rPr>
          <w:spacing w:val="-12"/>
        </w:rPr>
        <w:t xml:space="preserve"> </w:t>
      </w:r>
      <w:r>
        <w:t>una</w:t>
      </w:r>
      <w:r>
        <w:rPr>
          <w:spacing w:val="-12"/>
        </w:rPr>
        <w:t xml:space="preserve"> </w:t>
      </w:r>
      <w:r>
        <w:t>nueva</w:t>
      </w:r>
      <w:r>
        <w:rPr>
          <w:spacing w:val="-12"/>
        </w:rPr>
        <w:t xml:space="preserve"> </w:t>
      </w:r>
      <w:r>
        <w:t>línea,</w:t>
      </w:r>
      <w:r>
        <w:rPr>
          <w:spacing w:val="-12"/>
        </w:rPr>
        <w:t xml:space="preserve"> </w:t>
      </w:r>
      <w:r>
        <w:t>o</w:t>
      </w:r>
      <w:r>
        <w:rPr>
          <w:spacing w:val="-12"/>
        </w:rPr>
        <w:t xml:space="preserve"> </w:t>
      </w:r>
      <w:proofErr w:type="spellStart"/>
      <w:r>
        <w:t>ha</w:t>
      </w:r>
      <w:proofErr w:type="spellEnd"/>
      <w:r>
        <w:rPr>
          <w:spacing w:val="-12"/>
        </w:rPr>
        <w:t xml:space="preserve"> </w:t>
      </w:r>
      <w:r>
        <w:t>hacer</w:t>
      </w:r>
      <w:r>
        <w:rPr>
          <w:spacing w:val="-12"/>
        </w:rPr>
        <w:t xml:space="preserve"> </w:t>
      </w:r>
      <w:r>
        <w:t>algo,</w:t>
      </w:r>
      <w:r>
        <w:rPr>
          <w:spacing w:val="-12"/>
        </w:rPr>
        <w:t xml:space="preserve"> </w:t>
      </w:r>
      <w:r>
        <w:t>ante</w:t>
      </w:r>
      <w:r>
        <w:rPr>
          <w:spacing w:val="-12"/>
        </w:rPr>
        <w:t xml:space="preserve"> </w:t>
      </w:r>
      <w:r>
        <w:t>la</w:t>
      </w:r>
      <w:r>
        <w:rPr>
          <w:spacing w:val="-12"/>
        </w:rPr>
        <w:t xml:space="preserve"> </w:t>
      </w:r>
      <w:r>
        <w:t>exclusión</w:t>
      </w:r>
      <w:r>
        <w:rPr>
          <w:spacing w:val="-12"/>
        </w:rPr>
        <w:t xml:space="preserve"> </w:t>
      </w:r>
      <w:r>
        <w:t>de</w:t>
      </w:r>
      <w:r>
        <w:rPr>
          <w:spacing w:val="-12"/>
        </w:rPr>
        <w:t xml:space="preserve"> </w:t>
      </w:r>
      <w:r>
        <w:t>los</w:t>
      </w:r>
      <w:r>
        <w:rPr>
          <w:spacing w:val="-12"/>
        </w:rPr>
        <w:t xml:space="preserve"> </w:t>
      </w:r>
      <w:r>
        <w:t>jóvenes</w:t>
      </w:r>
      <w:r>
        <w:rPr>
          <w:spacing w:val="-12"/>
        </w:rPr>
        <w:t xml:space="preserve"> </w:t>
      </w:r>
      <w:r>
        <w:t>canarios</w:t>
      </w:r>
      <w:r>
        <w:rPr>
          <w:spacing w:val="-12"/>
        </w:rPr>
        <w:t xml:space="preserve"> </w:t>
      </w:r>
      <w:r>
        <w:t>por el</w:t>
      </w:r>
      <w:r>
        <w:rPr>
          <w:spacing w:val="-14"/>
        </w:rPr>
        <w:t xml:space="preserve"> </w:t>
      </w:r>
      <w:r>
        <w:t>Gobierno</w:t>
      </w:r>
      <w:r>
        <w:rPr>
          <w:spacing w:val="-14"/>
        </w:rPr>
        <w:t xml:space="preserve"> </w:t>
      </w:r>
      <w:r>
        <w:t>de</w:t>
      </w:r>
      <w:r>
        <w:rPr>
          <w:spacing w:val="-14"/>
        </w:rPr>
        <w:t xml:space="preserve"> </w:t>
      </w:r>
      <w:r>
        <w:t>España</w:t>
      </w:r>
      <w:r>
        <w:rPr>
          <w:spacing w:val="-14"/>
        </w:rPr>
        <w:t xml:space="preserve"> </w:t>
      </w:r>
      <w:r>
        <w:t>este</w:t>
      </w:r>
      <w:r>
        <w:rPr>
          <w:spacing w:val="-14"/>
        </w:rPr>
        <w:t xml:space="preserve"> </w:t>
      </w:r>
      <w:r>
        <w:t>verano</w:t>
      </w:r>
      <w:r>
        <w:rPr>
          <w:spacing w:val="-14"/>
        </w:rPr>
        <w:t xml:space="preserve"> </w:t>
      </w:r>
      <w:r>
        <w:t>respecto</w:t>
      </w:r>
      <w:r>
        <w:rPr>
          <w:spacing w:val="-14"/>
        </w:rPr>
        <w:t xml:space="preserve"> </w:t>
      </w:r>
      <w:r>
        <w:t>a</w:t>
      </w:r>
      <w:r>
        <w:rPr>
          <w:spacing w:val="-14"/>
        </w:rPr>
        <w:t xml:space="preserve"> </w:t>
      </w:r>
      <w:r>
        <w:t>la</w:t>
      </w:r>
      <w:r>
        <w:rPr>
          <w:spacing w:val="-14"/>
        </w:rPr>
        <w:t xml:space="preserve"> </w:t>
      </w:r>
      <w:r>
        <w:t>bonificación</w:t>
      </w:r>
      <w:r>
        <w:rPr>
          <w:spacing w:val="-14"/>
        </w:rPr>
        <w:t xml:space="preserve"> </w:t>
      </w:r>
      <w:r>
        <w:t>del</w:t>
      </w:r>
      <w:r>
        <w:rPr>
          <w:spacing w:val="-14"/>
        </w:rPr>
        <w:t xml:space="preserve"> </w:t>
      </w:r>
      <w:r>
        <w:t>90%</w:t>
      </w:r>
      <w:r>
        <w:rPr>
          <w:spacing w:val="-14"/>
        </w:rPr>
        <w:t xml:space="preserve"> </w:t>
      </w:r>
      <w:r>
        <w:t>del</w:t>
      </w:r>
      <w:r>
        <w:rPr>
          <w:spacing w:val="-14"/>
        </w:rPr>
        <w:t xml:space="preserve"> </w:t>
      </w:r>
      <w:r>
        <w:t>transporte.</w:t>
      </w:r>
      <w:r>
        <w:rPr>
          <w:spacing w:val="-14"/>
        </w:rPr>
        <w:t xml:space="preserve"> </w:t>
      </w:r>
      <w:r>
        <w:t>Señala</w:t>
      </w:r>
      <w:r>
        <w:rPr>
          <w:spacing w:val="-14"/>
        </w:rPr>
        <w:t xml:space="preserve"> </w:t>
      </w:r>
      <w:r>
        <w:t>que la medida de la Comunidad de Madrid solo afecta al 3,4% de los usuarios, y la Comunidad de Madrid tiene convenios de movilidad con otros territorios como son Castilla La Mancha o Castilla</w:t>
      </w:r>
      <w:r>
        <w:rPr>
          <w:spacing w:val="-7"/>
        </w:rPr>
        <w:t xml:space="preserve"> </w:t>
      </w:r>
      <w:r>
        <w:t>León,</w:t>
      </w:r>
      <w:r>
        <w:rPr>
          <w:spacing w:val="-7"/>
        </w:rPr>
        <w:t xml:space="preserve"> </w:t>
      </w:r>
      <w:r>
        <w:t>y</w:t>
      </w:r>
      <w:r>
        <w:rPr>
          <w:spacing w:val="-7"/>
        </w:rPr>
        <w:t xml:space="preserve"> </w:t>
      </w:r>
      <w:r>
        <w:t>plantea</w:t>
      </w:r>
      <w:r>
        <w:rPr>
          <w:spacing w:val="-8"/>
        </w:rPr>
        <w:t xml:space="preserve"> </w:t>
      </w:r>
      <w:r>
        <w:t>si</w:t>
      </w:r>
      <w:r>
        <w:rPr>
          <w:spacing w:val="-7"/>
        </w:rPr>
        <w:t xml:space="preserve"> </w:t>
      </w:r>
      <w:r>
        <w:t>se</w:t>
      </w:r>
      <w:r>
        <w:rPr>
          <w:spacing w:val="-8"/>
        </w:rPr>
        <w:t xml:space="preserve"> </w:t>
      </w:r>
      <w:r>
        <w:t>han</w:t>
      </w:r>
      <w:r>
        <w:rPr>
          <w:spacing w:val="-7"/>
        </w:rPr>
        <w:t xml:space="preserve"> </w:t>
      </w:r>
      <w:r>
        <w:t>hecho</w:t>
      </w:r>
      <w:r>
        <w:rPr>
          <w:spacing w:val="-7"/>
        </w:rPr>
        <w:t xml:space="preserve"> </w:t>
      </w:r>
      <w:r>
        <w:t>alguna</w:t>
      </w:r>
      <w:r>
        <w:rPr>
          <w:spacing w:val="-7"/>
        </w:rPr>
        <w:t xml:space="preserve"> </w:t>
      </w:r>
      <w:r>
        <w:t>gestión</w:t>
      </w:r>
      <w:r>
        <w:rPr>
          <w:spacing w:val="-7"/>
        </w:rPr>
        <w:t xml:space="preserve"> </w:t>
      </w:r>
      <w:r>
        <w:t>al</w:t>
      </w:r>
      <w:r>
        <w:rPr>
          <w:spacing w:val="-7"/>
        </w:rPr>
        <w:t xml:space="preserve"> </w:t>
      </w:r>
      <w:r>
        <w:t>respecto.</w:t>
      </w:r>
    </w:p>
    <w:p w14:paraId="3FAC94B7" w14:textId="77777777" w:rsidR="00601780" w:rsidRDefault="00000000">
      <w:pPr>
        <w:pStyle w:val="Textoindependiente"/>
        <w:spacing w:before="276"/>
        <w:ind w:left="1" w:right="138"/>
        <w:jc w:val="both"/>
      </w:pPr>
      <w:r>
        <w:rPr>
          <w:spacing w:val="-2"/>
        </w:rPr>
        <w:t>Interviene</w:t>
      </w:r>
      <w:r>
        <w:rPr>
          <w:spacing w:val="-8"/>
        </w:rPr>
        <w:t xml:space="preserve"> </w:t>
      </w:r>
      <w:r>
        <w:rPr>
          <w:spacing w:val="-2"/>
        </w:rPr>
        <w:t>D.</w:t>
      </w:r>
      <w:r>
        <w:rPr>
          <w:spacing w:val="-8"/>
        </w:rPr>
        <w:t xml:space="preserve"> </w:t>
      </w:r>
      <w:r>
        <w:rPr>
          <w:spacing w:val="-2"/>
        </w:rPr>
        <w:t>Amado</w:t>
      </w:r>
      <w:r>
        <w:rPr>
          <w:spacing w:val="-8"/>
        </w:rPr>
        <w:t xml:space="preserve"> </w:t>
      </w:r>
      <w:r>
        <w:rPr>
          <w:spacing w:val="-2"/>
        </w:rPr>
        <w:t>Jesús</w:t>
      </w:r>
      <w:r>
        <w:rPr>
          <w:spacing w:val="-8"/>
        </w:rPr>
        <w:t xml:space="preserve"> </w:t>
      </w:r>
      <w:r>
        <w:rPr>
          <w:spacing w:val="-2"/>
        </w:rPr>
        <w:t>Vizcaíno</w:t>
      </w:r>
      <w:r>
        <w:rPr>
          <w:spacing w:val="-8"/>
        </w:rPr>
        <w:t xml:space="preserve"> </w:t>
      </w:r>
      <w:r>
        <w:rPr>
          <w:spacing w:val="-2"/>
        </w:rPr>
        <w:t>Eugenio,</w:t>
      </w:r>
      <w:r>
        <w:rPr>
          <w:spacing w:val="-8"/>
        </w:rPr>
        <w:t xml:space="preserve"> </w:t>
      </w:r>
      <w:r>
        <w:rPr>
          <w:spacing w:val="-2"/>
        </w:rPr>
        <w:t>quien</w:t>
      </w:r>
      <w:r>
        <w:rPr>
          <w:spacing w:val="-8"/>
        </w:rPr>
        <w:t xml:space="preserve"> </w:t>
      </w:r>
      <w:r>
        <w:rPr>
          <w:spacing w:val="-2"/>
        </w:rPr>
        <w:t>señala</w:t>
      </w:r>
      <w:r>
        <w:rPr>
          <w:spacing w:val="-8"/>
        </w:rPr>
        <w:t xml:space="preserve"> </w:t>
      </w:r>
      <w:r>
        <w:rPr>
          <w:spacing w:val="-2"/>
        </w:rPr>
        <w:t>que</w:t>
      </w:r>
      <w:r>
        <w:rPr>
          <w:spacing w:val="-8"/>
        </w:rPr>
        <w:t xml:space="preserve"> </w:t>
      </w:r>
      <w:r>
        <w:rPr>
          <w:spacing w:val="-2"/>
        </w:rPr>
        <w:t>traen</w:t>
      </w:r>
      <w:r>
        <w:rPr>
          <w:spacing w:val="-8"/>
        </w:rPr>
        <w:t xml:space="preserve"> </w:t>
      </w:r>
      <w:r>
        <w:rPr>
          <w:spacing w:val="-2"/>
        </w:rPr>
        <w:t>esta</w:t>
      </w:r>
      <w:r>
        <w:rPr>
          <w:spacing w:val="-8"/>
        </w:rPr>
        <w:t xml:space="preserve"> </w:t>
      </w:r>
      <w:r>
        <w:rPr>
          <w:spacing w:val="-2"/>
        </w:rPr>
        <w:t>propuesta</w:t>
      </w:r>
      <w:r>
        <w:rPr>
          <w:spacing w:val="-8"/>
        </w:rPr>
        <w:t xml:space="preserve"> </w:t>
      </w:r>
      <w:r>
        <w:rPr>
          <w:spacing w:val="-2"/>
        </w:rPr>
        <w:t>dentro</w:t>
      </w:r>
      <w:r>
        <w:rPr>
          <w:spacing w:val="-8"/>
        </w:rPr>
        <w:t xml:space="preserve"> </w:t>
      </w:r>
      <w:r>
        <w:rPr>
          <w:spacing w:val="-2"/>
        </w:rPr>
        <w:t>de</w:t>
      </w:r>
      <w:r>
        <w:rPr>
          <w:spacing w:val="-8"/>
        </w:rPr>
        <w:t xml:space="preserve"> </w:t>
      </w:r>
      <w:r>
        <w:rPr>
          <w:spacing w:val="-2"/>
        </w:rPr>
        <w:t xml:space="preserve">su </w:t>
      </w:r>
      <w:r>
        <w:t xml:space="preserve">guerra con el PP. Plantea el grupo de gobierno no tiene autoridad moral para intentar dar </w:t>
      </w:r>
      <w:r>
        <w:rPr>
          <w:spacing w:val="-2"/>
        </w:rPr>
        <w:t>lecciones,</w:t>
      </w:r>
      <w:r>
        <w:rPr>
          <w:spacing w:val="-7"/>
        </w:rPr>
        <w:t xml:space="preserve"> </w:t>
      </w:r>
      <w:r>
        <w:rPr>
          <w:spacing w:val="-2"/>
        </w:rPr>
        <w:t>porque</w:t>
      </w:r>
      <w:r>
        <w:rPr>
          <w:spacing w:val="-7"/>
        </w:rPr>
        <w:t xml:space="preserve"> </w:t>
      </w:r>
      <w:r>
        <w:rPr>
          <w:spacing w:val="-2"/>
        </w:rPr>
        <w:t>el</w:t>
      </w:r>
      <w:r>
        <w:rPr>
          <w:spacing w:val="-7"/>
        </w:rPr>
        <w:t xml:space="preserve"> </w:t>
      </w:r>
      <w:r>
        <w:rPr>
          <w:spacing w:val="-2"/>
        </w:rPr>
        <w:t>grupo</w:t>
      </w:r>
      <w:r>
        <w:rPr>
          <w:spacing w:val="-7"/>
        </w:rPr>
        <w:t xml:space="preserve"> </w:t>
      </w:r>
      <w:r>
        <w:rPr>
          <w:spacing w:val="-2"/>
        </w:rPr>
        <w:t>de</w:t>
      </w:r>
      <w:r>
        <w:rPr>
          <w:spacing w:val="-7"/>
        </w:rPr>
        <w:t xml:space="preserve"> </w:t>
      </w:r>
      <w:r>
        <w:rPr>
          <w:spacing w:val="-2"/>
        </w:rPr>
        <w:t>gobierno</w:t>
      </w:r>
      <w:r>
        <w:rPr>
          <w:spacing w:val="-7"/>
        </w:rPr>
        <w:t xml:space="preserve"> </w:t>
      </w:r>
      <w:r>
        <w:rPr>
          <w:spacing w:val="-2"/>
        </w:rPr>
        <w:t>debería</w:t>
      </w:r>
      <w:r>
        <w:rPr>
          <w:spacing w:val="-7"/>
        </w:rPr>
        <w:t xml:space="preserve"> </w:t>
      </w:r>
      <w:r>
        <w:rPr>
          <w:spacing w:val="-2"/>
        </w:rPr>
        <w:t>mirar</w:t>
      </w:r>
      <w:r>
        <w:rPr>
          <w:spacing w:val="-7"/>
        </w:rPr>
        <w:t xml:space="preserve"> </w:t>
      </w:r>
      <w:r>
        <w:rPr>
          <w:spacing w:val="-2"/>
        </w:rPr>
        <w:t>para</w:t>
      </w:r>
      <w:r>
        <w:rPr>
          <w:spacing w:val="-7"/>
        </w:rPr>
        <w:t xml:space="preserve"> </w:t>
      </w:r>
      <w:r>
        <w:rPr>
          <w:spacing w:val="-2"/>
        </w:rPr>
        <w:t>Tías</w:t>
      </w:r>
      <w:r>
        <w:rPr>
          <w:spacing w:val="-7"/>
        </w:rPr>
        <w:t xml:space="preserve"> </w:t>
      </w:r>
      <w:r>
        <w:rPr>
          <w:spacing w:val="-2"/>
        </w:rPr>
        <w:t>dado</w:t>
      </w:r>
      <w:r>
        <w:rPr>
          <w:spacing w:val="-7"/>
        </w:rPr>
        <w:t xml:space="preserve"> </w:t>
      </w:r>
      <w:r>
        <w:rPr>
          <w:spacing w:val="-2"/>
        </w:rPr>
        <w:t>que</w:t>
      </w:r>
      <w:r>
        <w:rPr>
          <w:spacing w:val="-7"/>
        </w:rPr>
        <w:t xml:space="preserve"> </w:t>
      </w:r>
      <w:r>
        <w:rPr>
          <w:spacing w:val="-2"/>
        </w:rPr>
        <w:t>las</w:t>
      </w:r>
      <w:r>
        <w:rPr>
          <w:spacing w:val="-7"/>
        </w:rPr>
        <w:t xml:space="preserve"> </w:t>
      </w:r>
      <w:r>
        <w:rPr>
          <w:spacing w:val="-2"/>
        </w:rPr>
        <w:t>ayudas</w:t>
      </w:r>
      <w:r>
        <w:rPr>
          <w:spacing w:val="-7"/>
        </w:rPr>
        <w:t xml:space="preserve"> </w:t>
      </w:r>
      <w:r>
        <w:rPr>
          <w:spacing w:val="-2"/>
        </w:rPr>
        <w:t>a</w:t>
      </w:r>
      <w:r>
        <w:rPr>
          <w:spacing w:val="-7"/>
        </w:rPr>
        <w:t xml:space="preserve"> </w:t>
      </w:r>
      <w:r>
        <w:rPr>
          <w:spacing w:val="-2"/>
        </w:rPr>
        <w:t xml:space="preserve">estudiantes </w:t>
      </w:r>
      <w:r>
        <w:t>de Tías llegan tarde y mal, y que han dejado fuera a uno de cada cuatro solicitantes, y están pidiendo 2 años de empadronamiento al estudiante. Señala que plantea una enmienda porque entiende que no hay que instar a la Comunidad de Madrid, sino a la Comunidad de Canarias a que intente firmar ese acuerdo que tiene Madrid como otras comunidades, porque no pueden pedirle</w:t>
      </w:r>
      <w:r>
        <w:rPr>
          <w:spacing w:val="-7"/>
        </w:rPr>
        <w:t xml:space="preserve"> </w:t>
      </w:r>
      <w:r>
        <w:t>a</w:t>
      </w:r>
      <w:r>
        <w:rPr>
          <w:spacing w:val="-7"/>
        </w:rPr>
        <w:t xml:space="preserve"> </w:t>
      </w:r>
      <w:r>
        <w:t>Madrid</w:t>
      </w:r>
      <w:r>
        <w:rPr>
          <w:spacing w:val="-7"/>
        </w:rPr>
        <w:t xml:space="preserve"> </w:t>
      </w:r>
      <w:r>
        <w:t>que</w:t>
      </w:r>
      <w:r>
        <w:rPr>
          <w:spacing w:val="-7"/>
        </w:rPr>
        <w:t xml:space="preserve"> </w:t>
      </w:r>
      <w:r>
        <w:t>paguen</w:t>
      </w:r>
      <w:r>
        <w:rPr>
          <w:spacing w:val="-7"/>
        </w:rPr>
        <w:t xml:space="preserve"> </w:t>
      </w:r>
      <w:r>
        <w:t>la</w:t>
      </w:r>
      <w:r>
        <w:rPr>
          <w:spacing w:val="-7"/>
        </w:rPr>
        <w:t xml:space="preserve"> </w:t>
      </w:r>
      <w:r>
        <w:t>subvención</w:t>
      </w:r>
      <w:r>
        <w:rPr>
          <w:spacing w:val="-7"/>
        </w:rPr>
        <w:t xml:space="preserve"> </w:t>
      </w:r>
      <w:r>
        <w:t>a</w:t>
      </w:r>
      <w:r>
        <w:rPr>
          <w:spacing w:val="-7"/>
        </w:rPr>
        <w:t xml:space="preserve"> </w:t>
      </w:r>
      <w:r>
        <w:t>nuestros</w:t>
      </w:r>
      <w:r>
        <w:rPr>
          <w:spacing w:val="-7"/>
        </w:rPr>
        <w:t xml:space="preserve"> </w:t>
      </w:r>
      <w:r>
        <w:t>estudiantes,</w:t>
      </w:r>
      <w:r>
        <w:rPr>
          <w:spacing w:val="-7"/>
        </w:rPr>
        <w:t xml:space="preserve"> </w:t>
      </w:r>
      <w:r>
        <w:t>por</w:t>
      </w:r>
      <w:r>
        <w:rPr>
          <w:spacing w:val="-7"/>
        </w:rPr>
        <w:t xml:space="preserve"> </w:t>
      </w:r>
      <w:r>
        <w:t>lo</w:t>
      </w:r>
      <w:r>
        <w:rPr>
          <w:spacing w:val="-7"/>
        </w:rPr>
        <w:t xml:space="preserve"> </w:t>
      </w:r>
      <w:r>
        <w:t>que</w:t>
      </w:r>
      <w:r>
        <w:rPr>
          <w:spacing w:val="-7"/>
        </w:rPr>
        <w:t xml:space="preserve"> </w:t>
      </w:r>
      <w:r>
        <w:t>invita</w:t>
      </w:r>
      <w:r>
        <w:rPr>
          <w:spacing w:val="-7"/>
        </w:rPr>
        <w:t xml:space="preserve"> </w:t>
      </w:r>
      <w:r>
        <w:t>al</w:t>
      </w:r>
      <w:r>
        <w:rPr>
          <w:spacing w:val="-7"/>
        </w:rPr>
        <w:t xml:space="preserve"> </w:t>
      </w:r>
      <w:r>
        <w:t>grupo</w:t>
      </w:r>
      <w:r>
        <w:rPr>
          <w:spacing w:val="-7"/>
        </w:rPr>
        <w:t xml:space="preserve"> </w:t>
      </w:r>
      <w:r>
        <w:t>de gobierno a dejar los 3 primeros puntos de la moción y retirar el cuarto, e instar al Gobierno de Canarias a que firmen un acuerdo con la Comunidad de Madrid. Señala que no he escuchado nada</w:t>
      </w:r>
      <w:r>
        <w:rPr>
          <w:spacing w:val="-10"/>
        </w:rPr>
        <w:t xml:space="preserve"> </w:t>
      </w:r>
      <w:r>
        <w:t>al</w:t>
      </w:r>
      <w:r>
        <w:rPr>
          <w:spacing w:val="-11"/>
        </w:rPr>
        <w:t xml:space="preserve"> </w:t>
      </w:r>
      <w:r>
        <w:t>Partido</w:t>
      </w:r>
      <w:r>
        <w:rPr>
          <w:spacing w:val="-10"/>
        </w:rPr>
        <w:t xml:space="preserve"> </w:t>
      </w:r>
      <w:r>
        <w:t>Socialista</w:t>
      </w:r>
      <w:r>
        <w:rPr>
          <w:spacing w:val="-10"/>
        </w:rPr>
        <w:t xml:space="preserve"> </w:t>
      </w:r>
      <w:r>
        <w:t>sobre</w:t>
      </w:r>
      <w:r>
        <w:rPr>
          <w:spacing w:val="-10"/>
        </w:rPr>
        <w:t xml:space="preserve"> </w:t>
      </w:r>
      <w:r>
        <w:t>el</w:t>
      </w:r>
      <w:r>
        <w:rPr>
          <w:spacing w:val="-10"/>
        </w:rPr>
        <w:t xml:space="preserve"> </w:t>
      </w:r>
      <w:r>
        <w:t>bono</w:t>
      </w:r>
      <w:r>
        <w:rPr>
          <w:spacing w:val="-10"/>
        </w:rPr>
        <w:t xml:space="preserve"> </w:t>
      </w:r>
      <w:r>
        <w:t>joven</w:t>
      </w:r>
      <w:r>
        <w:rPr>
          <w:spacing w:val="-10"/>
        </w:rPr>
        <w:t xml:space="preserve"> </w:t>
      </w:r>
      <w:r>
        <w:t>a</w:t>
      </w:r>
      <w:r>
        <w:rPr>
          <w:spacing w:val="-10"/>
        </w:rPr>
        <w:t xml:space="preserve"> </w:t>
      </w:r>
      <w:r>
        <w:t>todos</w:t>
      </w:r>
      <w:r>
        <w:rPr>
          <w:spacing w:val="-11"/>
        </w:rPr>
        <w:t xml:space="preserve"> </w:t>
      </w:r>
      <w:r>
        <w:t>los</w:t>
      </w:r>
      <w:r>
        <w:rPr>
          <w:spacing w:val="-11"/>
        </w:rPr>
        <w:t xml:space="preserve"> </w:t>
      </w:r>
      <w:r>
        <w:t>españoles</w:t>
      </w:r>
      <w:r>
        <w:rPr>
          <w:spacing w:val="-10"/>
        </w:rPr>
        <w:t xml:space="preserve"> </w:t>
      </w:r>
      <w:r>
        <w:t>menos</w:t>
      </w:r>
      <w:r>
        <w:rPr>
          <w:spacing w:val="-11"/>
        </w:rPr>
        <w:t xml:space="preserve"> </w:t>
      </w:r>
      <w:r>
        <w:t>a</w:t>
      </w:r>
      <w:r>
        <w:rPr>
          <w:spacing w:val="-10"/>
        </w:rPr>
        <w:t xml:space="preserve"> </w:t>
      </w:r>
      <w:r>
        <w:t>los</w:t>
      </w:r>
      <w:r>
        <w:rPr>
          <w:spacing w:val="-11"/>
        </w:rPr>
        <w:t xml:space="preserve"> </w:t>
      </w:r>
      <w:r>
        <w:t>de</w:t>
      </w:r>
      <w:r>
        <w:rPr>
          <w:spacing w:val="-10"/>
        </w:rPr>
        <w:t xml:space="preserve"> </w:t>
      </w:r>
      <w:r>
        <w:t>Canarias.</w:t>
      </w:r>
    </w:p>
    <w:p w14:paraId="5AD20DC4" w14:textId="77777777" w:rsidR="00601780" w:rsidRDefault="00000000">
      <w:pPr>
        <w:pStyle w:val="Textoindependiente"/>
        <w:spacing w:before="276"/>
        <w:ind w:left="1" w:right="138"/>
        <w:jc w:val="both"/>
      </w:pPr>
      <w:r>
        <w:t>Interviene</w:t>
      </w:r>
      <w:r>
        <w:rPr>
          <w:spacing w:val="-2"/>
        </w:rPr>
        <w:t xml:space="preserve"> </w:t>
      </w:r>
      <w:r>
        <w:t>D.</w:t>
      </w:r>
      <w:r>
        <w:rPr>
          <w:spacing w:val="-1"/>
        </w:rPr>
        <w:t xml:space="preserve"> </w:t>
      </w:r>
      <w:r>
        <w:t>Francisco</w:t>
      </w:r>
      <w:r>
        <w:rPr>
          <w:spacing w:val="-2"/>
        </w:rPr>
        <w:t xml:space="preserve"> </w:t>
      </w:r>
      <w:r>
        <w:t>Javier</w:t>
      </w:r>
      <w:r>
        <w:rPr>
          <w:spacing w:val="-2"/>
        </w:rPr>
        <w:t xml:space="preserve"> </w:t>
      </w:r>
      <w:r>
        <w:t>Aparicio</w:t>
      </w:r>
      <w:r>
        <w:rPr>
          <w:spacing w:val="-1"/>
        </w:rPr>
        <w:t xml:space="preserve"> </w:t>
      </w:r>
      <w:r>
        <w:t>Betancort,</w:t>
      </w:r>
      <w:r>
        <w:rPr>
          <w:spacing w:val="-2"/>
        </w:rPr>
        <w:t xml:space="preserve"> </w:t>
      </w:r>
      <w:r>
        <w:t>quien</w:t>
      </w:r>
      <w:r>
        <w:rPr>
          <w:spacing w:val="-1"/>
        </w:rPr>
        <w:t xml:space="preserve"> </w:t>
      </w:r>
      <w:r>
        <w:t>señala</w:t>
      </w:r>
      <w:r>
        <w:rPr>
          <w:spacing w:val="-1"/>
        </w:rPr>
        <w:t xml:space="preserve"> </w:t>
      </w:r>
      <w:r>
        <w:t>que</w:t>
      </w:r>
      <w:r>
        <w:rPr>
          <w:spacing w:val="-2"/>
        </w:rPr>
        <w:t xml:space="preserve"> </w:t>
      </w:r>
      <w:r>
        <w:t>esta</w:t>
      </w:r>
      <w:r>
        <w:rPr>
          <w:spacing w:val="-2"/>
        </w:rPr>
        <w:t xml:space="preserve"> </w:t>
      </w:r>
      <w:r>
        <w:t>es</w:t>
      </w:r>
      <w:r>
        <w:rPr>
          <w:spacing w:val="-1"/>
        </w:rPr>
        <w:t xml:space="preserve"> </w:t>
      </w:r>
      <w:r>
        <w:t>una</w:t>
      </w:r>
      <w:r>
        <w:rPr>
          <w:spacing w:val="-1"/>
        </w:rPr>
        <w:t xml:space="preserve"> </w:t>
      </w:r>
      <w:r>
        <w:t>moción</w:t>
      </w:r>
      <w:r>
        <w:rPr>
          <w:spacing w:val="-1"/>
        </w:rPr>
        <w:t xml:space="preserve"> </w:t>
      </w:r>
      <w:r>
        <w:t>tipo,</w:t>
      </w:r>
      <w:r>
        <w:rPr>
          <w:spacing w:val="-1"/>
        </w:rPr>
        <w:t xml:space="preserve"> </w:t>
      </w:r>
      <w:r>
        <w:t>y que</w:t>
      </w:r>
      <w:r>
        <w:rPr>
          <w:spacing w:val="-12"/>
        </w:rPr>
        <w:t xml:space="preserve"> </w:t>
      </w:r>
      <w:r>
        <w:t>se</w:t>
      </w:r>
      <w:r>
        <w:rPr>
          <w:spacing w:val="-12"/>
        </w:rPr>
        <w:t xml:space="preserve"> </w:t>
      </w:r>
      <w:r>
        <w:t>está</w:t>
      </w:r>
      <w:r>
        <w:rPr>
          <w:spacing w:val="-13"/>
        </w:rPr>
        <w:t xml:space="preserve"> </w:t>
      </w:r>
      <w:r>
        <w:t>pidiendo</w:t>
      </w:r>
      <w:r>
        <w:rPr>
          <w:spacing w:val="-12"/>
        </w:rPr>
        <w:t xml:space="preserve"> </w:t>
      </w:r>
      <w:r>
        <w:t>una</w:t>
      </w:r>
      <w:r>
        <w:rPr>
          <w:spacing w:val="-12"/>
        </w:rPr>
        <w:t xml:space="preserve"> </w:t>
      </w:r>
      <w:r>
        <w:t>cosa</w:t>
      </w:r>
      <w:r>
        <w:rPr>
          <w:spacing w:val="-13"/>
        </w:rPr>
        <w:t xml:space="preserve"> </w:t>
      </w:r>
      <w:r>
        <w:t>que</w:t>
      </w:r>
      <w:r>
        <w:rPr>
          <w:spacing w:val="-12"/>
        </w:rPr>
        <w:t xml:space="preserve"> </w:t>
      </w:r>
      <w:r>
        <w:t>ustedes</w:t>
      </w:r>
      <w:r>
        <w:rPr>
          <w:spacing w:val="-12"/>
        </w:rPr>
        <w:t xml:space="preserve"> </w:t>
      </w:r>
      <w:r>
        <w:t>mismos</w:t>
      </w:r>
      <w:r>
        <w:rPr>
          <w:spacing w:val="-13"/>
        </w:rPr>
        <w:t xml:space="preserve"> </w:t>
      </w:r>
      <w:r>
        <w:t>incumplen.</w:t>
      </w:r>
      <w:r>
        <w:rPr>
          <w:spacing w:val="-12"/>
        </w:rPr>
        <w:t xml:space="preserve"> </w:t>
      </w:r>
      <w:r>
        <w:t>Señala</w:t>
      </w:r>
      <w:r>
        <w:rPr>
          <w:spacing w:val="-12"/>
        </w:rPr>
        <w:t xml:space="preserve"> </w:t>
      </w:r>
      <w:r>
        <w:t>respecto</w:t>
      </w:r>
      <w:r>
        <w:rPr>
          <w:spacing w:val="-13"/>
        </w:rPr>
        <w:t xml:space="preserve"> </w:t>
      </w:r>
      <w:r>
        <w:t>a</w:t>
      </w:r>
      <w:r>
        <w:rPr>
          <w:spacing w:val="-12"/>
        </w:rPr>
        <w:t xml:space="preserve"> </w:t>
      </w:r>
      <w:r>
        <w:t>las</w:t>
      </w:r>
      <w:r>
        <w:rPr>
          <w:spacing w:val="-12"/>
        </w:rPr>
        <w:t xml:space="preserve"> </w:t>
      </w:r>
      <w:r>
        <w:t>ayudas</w:t>
      </w:r>
      <w:r>
        <w:rPr>
          <w:spacing w:val="-13"/>
        </w:rPr>
        <w:t xml:space="preserve"> </w:t>
      </w:r>
      <w:r>
        <w:t>a</w:t>
      </w:r>
      <w:r>
        <w:rPr>
          <w:spacing w:val="-12"/>
        </w:rPr>
        <w:t xml:space="preserve"> </w:t>
      </w:r>
      <w:r>
        <w:t>los estudiantes</w:t>
      </w:r>
      <w:r>
        <w:rPr>
          <w:spacing w:val="-12"/>
        </w:rPr>
        <w:t xml:space="preserve"> </w:t>
      </w:r>
      <w:r>
        <w:t>de</w:t>
      </w:r>
      <w:r>
        <w:rPr>
          <w:spacing w:val="-12"/>
        </w:rPr>
        <w:t xml:space="preserve"> </w:t>
      </w:r>
      <w:r>
        <w:t>Tías,</w:t>
      </w:r>
      <w:r>
        <w:rPr>
          <w:spacing w:val="-12"/>
        </w:rPr>
        <w:t xml:space="preserve"> </w:t>
      </w:r>
      <w:r>
        <w:t>que</w:t>
      </w:r>
      <w:r>
        <w:rPr>
          <w:spacing w:val="-12"/>
        </w:rPr>
        <w:t xml:space="preserve"> </w:t>
      </w:r>
      <w:r>
        <w:t>deben</w:t>
      </w:r>
      <w:r>
        <w:rPr>
          <w:spacing w:val="-12"/>
        </w:rPr>
        <w:t xml:space="preserve"> </w:t>
      </w:r>
      <w:r>
        <w:t>pagar</w:t>
      </w:r>
      <w:r>
        <w:rPr>
          <w:spacing w:val="-12"/>
        </w:rPr>
        <w:t xml:space="preserve"> </w:t>
      </w:r>
      <w:r>
        <w:t>antes,</w:t>
      </w:r>
      <w:r>
        <w:rPr>
          <w:spacing w:val="-12"/>
        </w:rPr>
        <w:t xml:space="preserve"> </w:t>
      </w:r>
      <w:r>
        <w:t>subir</w:t>
      </w:r>
      <w:r>
        <w:rPr>
          <w:spacing w:val="-12"/>
        </w:rPr>
        <w:t xml:space="preserve"> </w:t>
      </w:r>
      <w:r>
        <w:t>las</w:t>
      </w:r>
      <w:r>
        <w:rPr>
          <w:spacing w:val="-12"/>
        </w:rPr>
        <w:t xml:space="preserve"> </w:t>
      </w:r>
      <w:r>
        <w:t>aportaciones</w:t>
      </w:r>
      <w:r>
        <w:rPr>
          <w:spacing w:val="-12"/>
        </w:rPr>
        <w:t xml:space="preserve"> </w:t>
      </w:r>
      <w:r>
        <w:t>a</w:t>
      </w:r>
      <w:r>
        <w:rPr>
          <w:spacing w:val="-12"/>
        </w:rPr>
        <w:t xml:space="preserve"> </w:t>
      </w:r>
      <w:r>
        <w:t>los</w:t>
      </w:r>
      <w:r>
        <w:rPr>
          <w:spacing w:val="-12"/>
        </w:rPr>
        <w:t xml:space="preserve"> </w:t>
      </w:r>
      <w:r>
        <w:t>solicitantes,</w:t>
      </w:r>
      <w:r>
        <w:rPr>
          <w:spacing w:val="-12"/>
        </w:rPr>
        <w:t xml:space="preserve"> </w:t>
      </w:r>
      <w:r>
        <w:t>y</w:t>
      </w:r>
      <w:r>
        <w:rPr>
          <w:spacing w:val="-12"/>
        </w:rPr>
        <w:t xml:space="preserve"> </w:t>
      </w:r>
      <w:r>
        <w:t>que</w:t>
      </w:r>
      <w:r>
        <w:rPr>
          <w:spacing w:val="-12"/>
        </w:rPr>
        <w:t xml:space="preserve"> </w:t>
      </w:r>
      <w:r>
        <w:t xml:space="preserve">tienen </w:t>
      </w:r>
      <w:r>
        <w:rPr>
          <w:spacing w:val="-2"/>
        </w:rPr>
        <w:t>que</w:t>
      </w:r>
      <w:r>
        <w:rPr>
          <w:spacing w:val="-11"/>
        </w:rPr>
        <w:t xml:space="preserve"> </w:t>
      </w:r>
      <w:r>
        <w:rPr>
          <w:spacing w:val="-2"/>
        </w:rPr>
        <w:t>buscar</w:t>
      </w:r>
      <w:r>
        <w:rPr>
          <w:spacing w:val="-11"/>
        </w:rPr>
        <w:t xml:space="preserve"> </w:t>
      </w:r>
      <w:r>
        <w:rPr>
          <w:spacing w:val="-2"/>
        </w:rPr>
        <w:t>lo</w:t>
      </w:r>
      <w:r>
        <w:rPr>
          <w:spacing w:val="-11"/>
        </w:rPr>
        <w:t xml:space="preserve"> </w:t>
      </w:r>
      <w:r>
        <w:rPr>
          <w:spacing w:val="-2"/>
        </w:rPr>
        <w:t>mejor</w:t>
      </w:r>
      <w:r>
        <w:rPr>
          <w:spacing w:val="-11"/>
        </w:rPr>
        <w:t xml:space="preserve"> </w:t>
      </w:r>
      <w:r>
        <w:rPr>
          <w:spacing w:val="-2"/>
        </w:rPr>
        <w:t>para</w:t>
      </w:r>
      <w:r>
        <w:rPr>
          <w:spacing w:val="-11"/>
        </w:rPr>
        <w:t xml:space="preserve"> </w:t>
      </w:r>
      <w:r>
        <w:rPr>
          <w:spacing w:val="-2"/>
        </w:rPr>
        <w:t>el</w:t>
      </w:r>
      <w:r>
        <w:rPr>
          <w:spacing w:val="-11"/>
        </w:rPr>
        <w:t xml:space="preserve"> </w:t>
      </w:r>
      <w:r>
        <w:rPr>
          <w:spacing w:val="-2"/>
        </w:rPr>
        <w:t>municipio</w:t>
      </w:r>
      <w:r>
        <w:rPr>
          <w:spacing w:val="-11"/>
        </w:rPr>
        <w:t xml:space="preserve"> </w:t>
      </w:r>
      <w:r>
        <w:rPr>
          <w:spacing w:val="-2"/>
        </w:rPr>
        <w:t>de</w:t>
      </w:r>
      <w:r>
        <w:rPr>
          <w:spacing w:val="-11"/>
        </w:rPr>
        <w:t xml:space="preserve"> </w:t>
      </w:r>
      <w:r>
        <w:rPr>
          <w:spacing w:val="-2"/>
        </w:rPr>
        <w:t>Tías</w:t>
      </w:r>
      <w:r>
        <w:rPr>
          <w:spacing w:val="-11"/>
        </w:rPr>
        <w:t xml:space="preserve"> </w:t>
      </w:r>
      <w:r>
        <w:rPr>
          <w:spacing w:val="-2"/>
        </w:rPr>
        <w:t>y</w:t>
      </w:r>
      <w:r>
        <w:rPr>
          <w:spacing w:val="-11"/>
        </w:rPr>
        <w:t xml:space="preserve"> </w:t>
      </w:r>
      <w:r>
        <w:rPr>
          <w:spacing w:val="-2"/>
        </w:rPr>
        <w:t>nuestros</w:t>
      </w:r>
      <w:r>
        <w:rPr>
          <w:spacing w:val="-11"/>
        </w:rPr>
        <w:t xml:space="preserve"> </w:t>
      </w:r>
      <w:r>
        <w:rPr>
          <w:spacing w:val="-2"/>
        </w:rPr>
        <w:t>jóvenes</w:t>
      </w:r>
      <w:r>
        <w:rPr>
          <w:spacing w:val="-11"/>
        </w:rPr>
        <w:t xml:space="preserve"> </w:t>
      </w:r>
      <w:r>
        <w:rPr>
          <w:spacing w:val="-2"/>
        </w:rPr>
        <w:t>estudiantes,</w:t>
      </w:r>
      <w:r>
        <w:rPr>
          <w:spacing w:val="-11"/>
        </w:rPr>
        <w:t xml:space="preserve"> </w:t>
      </w:r>
      <w:r>
        <w:rPr>
          <w:spacing w:val="-2"/>
        </w:rPr>
        <w:t>debiendo</w:t>
      </w:r>
      <w:r>
        <w:rPr>
          <w:spacing w:val="-11"/>
        </w:rPr>
        <w:t xml:space="preserve"> </w:t>
      </w:r>
      <w:r>
        <w:rPr>
          <w:spacing w:val="-2"/>
        </w:rPr>
        <w:t xml:space="preserve">actualizar </w:t>
      </w:r>
      <w:r>
        <w:t>las bases.</w:t>
      </w:r>
    </w:p>
    <w:p w14:paraId="4766F783" w14:textId="77777777" w:rsidR="00601780" w:rsidRDefault="00000000">
      <w:pPr>
        <w:pStyle w:val="Textoindependiente"/>
        <w:spacing w:before="276"/>
        <w:ind w:left="1" w:right="138"/>
        <w:jc w:val="both"/>
      </w:pPr>
      <w:r>
        <w:rPr>
          <w:spacing w:val="-2"/>
        </w:rPr>
        <w:t>Interviene</w:t>
      </w:r>
      <w:r>
        <w:rPr>
          <w:spacing w:val="-9"/>
        </w:rPr>
        <w:t xml:space="preserve"> </w:t>
      </w:r>
      <w:r>
        <w:rPr>
          <w:spacing w:val="-2"/>
        </w:rPr>
        <w:t>D.</w:t>
      </w:r>
      <w:r>
        <w:rPr>
          <w:spacing w:val="-9"/>
        </w:rPr>
        <w:t xml:space="preserve"> </w:t>
      </w:r>
      <w:r>
        <w:rPr>
          <w:spacing w:val="-2"/>
        </w:rPr>
        <w:t>Carmelo</w:t>
      </w:r>
      <w:r>
        <w:rPr>
          <w:spacing w:val="-9"/>
        </w:rPr>
        <w:t xml:space="preserve"> </w:t>
      </w:r>
      <w:r>
        <w:rPr>
          <w:spacing w:val="-2"/>
        </w:rPr>
        <w:t>Tomás</w:t>
      </w:r>
      <w:r>
        <w:rPr>
          <w:spacing w:val="-9"/>
        </w:rPr>
        <w:t xml:space="preserve"> </w:t>
      </w:r>
      <w:r>
        <w:rPr>
          <w:spacing w:val="-2"/>
        </w:rPr>
        <w:t>Silvera</w:t>
      </w:r>
      <w:r>
        <w:rPr>
          <w:spacing w:val="-9"/>
        </w:rPr>
        <w:t xml:space="preserve"> </w:t>
      </w:r>
      <w:r>
        <w:rPr>
          <w:spacing w:val="-2"/>
        </w:rPr>
        <w:t>Cabrera,</w:t>
      </w:r>
      <w:r>
        <w:rPr>
          <w:spacing w:val="-9"/>
        </w:rPr>
        <w:t xml:space="preserve"> </w:t>
      </w:r>
      <w:r>
        <w:rPr>
          <w:spacing w:val="-2"/>
        </w:rPr>
        <w:t>quien</w:t>
      </w:r>
      <w:r>
        <w:rPr>
          <w:spacing w:val="-9"/>
        </w:rPr>
        <w:t xml:space="preserve"> </w:t>
      </w:r>
      <w:r>
        <w:rPr>
          <w:spacing w:val="-2"/>
        </w:rPr>
        <w:t>manifiesta</w:t>
      </w:r>
      <w:r>
        <w:rPr>
          <w:spacing w:val="-9"/>
        </w:rPr>
        <w:t xml:space="preserve"> </w:t>
      </w:r>
      <w:r>
        <w:rPr>
          <w:spacing w:val="-2"/>
        </w:rPr>
        <w:t>que</w:t>
      </w:r>
      <w:r>
        <w:rPr>
          <w:spacing w:val="-9"/>
        </w:rPr>
        <w:t xml:space="preserve"> </w:t>
      </w:r>
      <w:r>
        <w:rPr>
          <w:spacing w:val="-2"/>
        </w:rPr>
        <w:t>entiende</w:t>
      </w:r>
      <w:r>
        <w:rPr>
          <w:spacing w:val="-9"/>
        </w:rPr>
        <w:t xml:space="preserve"> </w:t>
      </w:r>
      <w:r>
        <w:rPr>
          <w:spacing w:val="-2"/>
        </w:rPr>
        <w:t>que</w:t>
      </w:r>
      <w:r>
        <w:rPr>
          <w:spacing w:val="-9"/>
        </w:rPr>
        <w:t xml:space="preserve"> </w:t>
      </w:r>
      <w:r>
        <w:rPr>
          <w:spacing w:val="-2"/>
        </w:rPr>
        <w:t>la</w:t>
      </w:r>
      <w:r>
        <w:rPr>
          <w:spacing w:val="-9"/>
        </w:rPr>
        <w:t xml:space="preserve"> </w:t>
      </w:r>
      <w:r>
        <w:rPr>
          <w:spacing w:val="-2"/>
        </w:rPr>
        <w:t>concejala</w:t>
      </w:r>
      <w:r>
        <w:rPr>
          <w:spacing w:val="-9"/>
        </w:rPr>
        <w:t xml:space="preserve"> </w:t>
      </w:r>
      <w:r>
        <w:rPr>
          <w:spacing w:val="-2"/>
        </w:rPr>
        <w:t xml:space="preserve">de </w:t>
      </w:r>
      <w:r>
        <w:t xml:space="preserve">vox votará en contra defendiendo a los contribuyentes de Madrid. Señala que en mandato </w:t>
      </w:r>
      <w:r>
        <w:rPr>
          <w:spacing w:val="-2"/>
        </w:rPr>
        <w:t>anteriores</w:t>
      </w:r>
      <w:r>
        <w:rPr>
          <w:spacing w:val="-11"/>
        </w:rPr>
        <w:t xml:space="preserve"> </w:t>
      </w:r>
      <w:r>
        <w:rPr>
          <w:spacing w:val="-2"/>
        </w:rPr>
        <w:t>gobernando</w:t>
      </w:r>
      <w:r>
        <w:rPr>
          <w:spacing w:val="-11"/>
        </w:rPr>
        <w:t xml:space="preserve"> </w:t>
      </w:r>
      <w:r>
        <w:rPr>
          <w:spacing w:val="-2"/>
        </w:rPr>
        <w:t>el</w:t>
      </w:r>
      <w:r>
        <w:rPr>
          <w:spacing w:val="-11"/>
        </w:rPr>
        <w:t xml:space="preserve"> </w:t>
      </w:r>
      <w:r>
        <w:rPr>
          <w:spacing w:val="-2"/>
        </w:rPr>
        <w:t>Partido</w:t>
      </w:r>
      <w:r>
        <w:rPr>
          <w:spacing w:val="-11"/>
        </w:rPr>
        <w:t xml:space="preserve"> </w:t>
      </w:r>
      <w:r>
        <w:rPr>
          <w:spacing w:val="-2"/>
        </w:rPr>
        <w:t>Popular</w:t>
      </w:r>
      <w:r>
        <w:rPr>
          <w:spacing w:val="-11"/>
        </w:rPr>
        <w:t xml:space="preserve"> </w:t>
      </w:r>
      <w:r>
        <w:rPr>
          <w:spacing w:val="-2"/>
        </w:rPr>
        <w:t>y</w:t>
      </w:r>
      <w:r>
        <w:rPr>
          <w:spacing w:val="-11"/>
        </w:rPr>
        <w:t xml:space="preserve"> </w:t>
      </w:r>
      <w:r>
        <w:rPr>
          <w:spacing w:val="-2"/>
        </w:rPr>
        <w:t>Coalición</w:t>
      </w:r>
      <w:r>
        <w:rPr>
          <w:spacing w:val="-11"/>
        </w:rPr>
        <w:t xml:space="preserve"> </w:t>
      </w:r>
      <w:r>
        <w:rPr>
          <w:spacing w:val="-2"/>
        </w:rPr>
        <w:t>Canaria</w:t>
      </w:r>
      <w:r>
        <w:rPr>
          <w:spacing w:val="-11"/>
        </w:rPr>
        <w:t xml:space="preserve"> </w:t>
      </w:r>
      <w:r>
        <w:rPr>
          <w:spacing w:val="-2"/>
        </w:rPr>
        <w:t>se</w:t>
      </w:r>
      <w:r>
        <w:rPr>
          <w:spacing w:val="-11"/>
        </w:rPr>
        <w:t xml:space="preserve"> </w:t>
      </w:r>
      <w:r>
        <w:rPr>
          <w:spacing w:val="-2"/>
        </w:rPr>
        <w:t>pagaron</w:t>
      </w:r>
      <w:r>
        <w:rPr>
          <w:spacing w:val="-11"/>
        </w:rPr>
        <w:t xml:space="preserve"> </w:t>
      </w:r>
      <w:r>
        <w:rPr>
          <w:spacing w:val="-2"/>
        </w:rPr>
        <w:t>las</w:t>
      </w:r>
      <w:r>
        <w:rPr>
          <w:spacing w:val="-11"/>
        </w:rPr>
        <w:t xml:space="preserve"> </w:t>
      </w:r>
      <w:r>
        <w:rPr>
          <w:spacing w:val="-2"/>
        </w:rPr>
        <w:t>ayudas</w:t>
      </w:r>
      <w:r>
        <w:rPr>
          <w:spacing w:val="-11"/>
        </w:rPr>
        <w:t xml:space="preserve"> </w:t>
      </w:r>
      <w:r>
        <w:rPr>
          <w:spacing w:val="-2"/>
        </w:rPr>
        <w:t>en</w:t>
      </w:r>
      <w:r>
        <w:rPr>
          <w:spacing w:val="-11"/>
        </w:rPr>
        <w:t xml:space="preserve"> </w:t>
      </w:r>
      <w:r>
        <w:rPr>
          <w:spacing w:val="-2"/>
        </w:rPr>
        <w:t xml:space="preserve">ocasiones </w:t>
      </w:r>
      <w:r>
        <w:t>en octubre y noviembre.</w:t>
      </w:r>
    </w:p>
    <w:p w14:paraId="5432383A" w14:textId="77777777" w:rsidR="00601780" w:rsidRDefault="00000000">
      <w:pPr>
        <w:pStyle w:val="Textoindependiente"/>
        <w:spacing w:before="276"/>
        <w:ind w:left="1" w:right="138"/>
        <w:jc w:val="both"/>
      </w:pPr>
      <w:r>
        <w:t>Interviene Dª. María Esther Tamargo Acebal, quien manifiesta que ella va a votar en contra porque cuando el Gobierno de España sacó el bono para los jóvenes, excluyeron a los jóvenes canarios,</w:t>
      </w:r>
      <w:r>
        <w:rPr>
          <w:spacing w:val="-14"/>
        </w:rPr>
        <w:t xml:space="preserve"> </w:t>
      </w:r>
      <w:r>
        <w:t>y</w:t>
      </w:r>
      <w:r>
        <w:rPr>
          <w:spacing w:val="-14"/>
        </w:rPr>
        <w:t xml:space="preserve"> </w:t>
      </w:r>
      <w:r>
        <w:t>el</w:t>
      </w:r>
      <w:r>
        <w:rPr>
          <w:spacing w:val="-14"/>
        </w:rPr>
        <w:t xml:space="preserve"> </w:t>
      </w:r>
      <w:r>
        <w:t>Partido</w:t>
      </w:r>
      <w:r>
        <w:rPr>
          <w:spacing w:val="-14"/>
        </w:rPr>
        <w:t xml:space="preserve"> </w:t>
      </w:r>
      <w:r>
        <w:t>Socialista</w:t>
      </w:r>
      <w:r>
        <w:rPr>
          <w:spacing w:val="-14"/>
        </w:rPr>
        <w:t xml:space="preserve"> </w:t>
      </w:r>
      <w:r>
        <w:t>no</w:t>
      </w:r>
      <w:r>
        <w:rPr>
          <w:spacing w:val="-14"/>
        </w:rPr>
        <w:t xml:space="preserve"> </w:t>
      </w:r>
      <w:r>
        <w:t>hizo</w:t>
      </w:r>
      <w:r>
        <w:rPr>
          <w:spacing w:val="-14"/>
        </w:rPr>
        <w:t xml:space="preserve"> </w:t>
      </w:r>
      <w:r>
        <w:t>nada,</w:t>
      </w:r>
      <w:r>
        <w:rPr>
          <w:spacing w:val="-14"/>
        </w:rPr>
        <w:t xml:space="preserve"> </w:t>
      </w:r>
      <w:r>
        <w:t>y</w:t>
      </w:r>
      <w:r>
        <w:rPr>
          <w:spacing w:val="-14"/>
        </w:rPr>
        <w:t xml:space="preserve"> </w:t>
      </w:r>
      <w:r>
        <w:t>los</w:t>
      </w:r>
      <w:r>
        <w:rPr>
          <w:spacing w:val="-14"/>
        </w:rPr>
        <w:t xml:space="preserve"> </w:t>
      </w:r>
      <w:r>
        <w:t>jóvenes</w:t>
      </w:r>
      <w:r>
        <w:rPr>
          <w:spacing w:val="-14"/>
        </w:rPr>
        <w:t xml:space="preserve"> </w:t>
      </w:r>
      <w:r>
        <w:t>canarios</w:t>
      </w:r>
      <w:r>
        <w:rPr>
          <w:spacing w:val="-14"/>
        </w:rPr>
        <w:t xml:space="preserve"> </w:t>
      </w:r>
      <w:r>
        <w:t>tienen</w:t>
      </w:r>
      <w:r>
        <w:rPr>
          <w:spacing w:val="-14"/>
        </w:rPr>
        <w:t xml:space="preserve"> </w:t>
      </w:r>
      <w:r>
        <w:t>los</w:t>
      </w:r>
      <w:r>
        <w:rPr>
          <w:spacing w:val="-14"/>
        </w:rPr>
        <w:t xml:space="preserve"> </w:t>
      </w:r>
      <w:r>
        <w:t>mismos</w:t>
      </w:r>
      <w:r>
        <w:rPr>
          <w:spacing w:val="-14"/>
        </w:rPr>
        <w:t xml:space="preserve"> </w:t>
      </w:r>
      <w:r>
        <w:t xml:space="preserve">derechos </w:t>
      </w:r>
      <w:r>
        <w:rPr>
          <w:spacing w:val="-2"/>
        </w:rPr>
        <w:t>que</w:t>
      </w:r>
      <w:r>
        <w:rPr>
          <w:spacing w:val="-8"/>
        </w:rPr>
        <w:t xml:space="preserve"> </w:t>
      </w:r>
      <w:r>
        <w:rPr>
          <w:spacing w:val="-2"/>
        </w:rPr>
        <w:t>el</w:t>
      </w:r>
      <w:r>
        <w:rPr>
          <w:spacing w:val="-8"/>
        </w:rPr>
        <w:t xml:space="preserve"> </w:t>
      </w:r>
      <w:r>
        <w:rPr>
          <w:spacing w:val="-2"/>
        </w:rPr>
        <w:t>resto,</w:t>
      </w:r>
      <w:r>
        <w:rPr>
          <w:spacing w:val="-8"/>
        </w:rPr>
        <w:t xml:space="preserve"> </w:t>
      </w:r>
      <w:r>
        <w:rPr>
          <w:spacing w:val="-2"/>
        </w:rPr>
        <w:t>pero</w:t>
      </w:r>
      <w:r>
        <w:rPr>
          <w:spacing w:val="-8"/>
        </w:rPr>
        <w:t xml:space="preserve"> </w:t>
      </w:r>
      <w:r>
        <w:rPr>
          <w:spacing w:val="-2"/>
        </w:rPr>
        <w:t>no</w:t>
      </w:r>
      <w:r>
        <w:rPr>
          <w:spacing w:val="-8"/>
        </w:rPr>
        <w:t xml:space="preserve"> </w:t>
      </w:r>
      <w:r>
        <w:rPr>
          <w:spacing w:val="-2"/>
        </w:rPr>
        <w:t>hacen</w:t>
      </w:r>
      <w:r>
        <w:rPr>
          <w:spacing w:val="-8"/>
        </w:rPr>
        <w:t xml:space="preserve"> </w:t>
      </w:r>
      <w:r>
        <w:rPr>
          <w:spacing w:val="-2"/>
        </w:rPr>
        <w:t>nada</w:t>
      </w:r>
      <w:r>
        <w:rPr>
          <w:spacing w:val="-8"/>
        </w:rPr>
        <w:t xml:space="preserve"> </w:t>
      </w:r>
      <w:r>
        <w:rPr>
          <w:spacing w:val="-2"/>
        </w:rPr>
        <w:t>porque</w:t>
      </w:r>
      <w:r>
        <w:rPr>
          <w:spacing w:val="-8"/>
        </w:rPr>
        <w:t xml:space="preserve"> </w:t>
      </w:r>
      <w:r>
        <w:rPr>
          <w:spacing w:val="-2"/>
        </w:rPr>
        <w:t>proviene</w:t>
      </w:r>
      <w:r>
        <w:rPr>
          <w:spacing w:val="-8"/>
        </w:rPr>
        <w:t xml:space="preserve"> </w:t>
      </w:r>
      <w:r>
        <w:rPr>
          <w:spacing w:val="-2"/>
        </w:rPr>
        <w:t>del</w:t>
      </w:r>
      <w:r>
        <w:rPr>
          <w:spacing w:val="-8"/>
        </w:rPr>
        <w:t xml:space="preserve"> </w:t>
      </w:r>
      <w:r>
        <w:rPr>
          <w:spacing w:val="-2"/>
        </w:rPr>
        <w:t>Gobierno</w:t>
      </w:r>
      <w:r>
        <w:rPr>
          <w:spacing w:val="-8"/>
        </w:rPr>
        <w:t xml:space="preserve"> </w:t>
      </w:r>
      <w:r>
        <w:rPr>
          <w:spacing w:val="-2"/>
        </w:rPr>
        <w:t>del</w:t>
      </w:r>
      <w:r>
        <w:rPr>
          <w:spacing w:val="-8"/>
        </w:rPr>
        <w:t xml:space="preserve"> </w:t>
      </w:r>
      <w:r>
        <w:rPr>
          <w:spacing w:val="-2"/>
        </w:rPr>
        <w:t>PSOE</w:t>
      </w:r>
      <w:r>
        <w:rPr>
          <w:spacing w:val="-8"/>
        </w:rPr>
        <w:t xml:space="preserve"> </w:t>
      </w:r>
      <w:r>
        <w:rPr>
          <w:spacing w:val="-2"/>
        </w:rPr>
        <w:t>y</w:t>
      </w:r>
      <w:r>
        <w:rPr>
          <w:spacing w:val="-8"/>
        </w:rPr>
        <w:t xml:space="preserve"> </w:t>
      </w:r>
      <w:r>
        <w:rPr>
          <w:spacing w:val="-2"/>
        </w:rPr>
        <w:t>Podemos.</w:t>
      </w:r>
      <w:r>
        <w:rPr>
          <w:spacing w:val="-8"/>
        </w:rPr>
        <w:t xml:space="preserve"> </w:t>
      </w:r>
      <w:r>
        <w:rPr>
          <w:spacing w:val="-2"/>
        </w:rPr>
        <w:t>Señala</w:t>
      </w:r>
      <w:r>
        <w:rPr>
          <w:spacing w:val="-8"/>
        </w:rPr>
        <w:t xml:space="preserve"> </w:t>
      </w:r>
      <w:r>
        <w:rPr>
          <w:spacing w:val="-2"/>
        </w:rPr>
        <w:t>que lo</w:t>
      </w:r>
      <w:r>
        <w:rPr>
          <w:spacing w:val="-9"/>
        </w:rPr>
        <w:t xml:space="preserve"> </w:t>
      </w:r>
      <w:r>
        <w:rPr>
          <w:spacing w:val="-2"/>
        </w:rPr>
        <w:t>que</w:t>
      </w:r>
      <w:r>
        <w:rPr>
          <w:spacing w:val="-9"/>
        </w:rPr>
        <w:t xml:space="preserve"> </w:t>
      </w:r>
      <w:r>
        <w:rPr>
          <w:spacing w:val="-2"/>
        </w:rPr>
        <w:t>tiene</w:t>
      </w:r>
      <w:r>
        <w:rPr>
          <w:spacing w:val="-9"/>
        </w:rPr>
        <w:t xml:space="preserve"> </w:t>
      </w:r>
      <w:r>
        <w:rPr>
          <w:spacing w:val="-2"/>
        </w:rPr>
        <w:t>que</w:t>
      </w:r>
      <w:r>
        <w:rPr>
          <w:spacing w:val="-9"/>
        </w:rPr>
        <w:t xml:space="preserve"> </w:t>
      </w:r>
      <w:r>
        <w:rPr>
          <w:spacing w:val="-2"/>
        </w:rPr>
        <w:t>hacer</w:t>
      </w:r>
      <w:r>
        <w:rPr>
          <w:spacing w:val="-9"/>
        </w:rPr>
        <w:t xml:space="preserve"> </w:t>
      </w:r>
      <w:r>
        <w:rPr>
          <w:spacing w:val="-2"/>
        </w:rPr>
        <w:t>ahora</w:t>
      </w:r>
      <w:r>
        <w:rPr>
          <w:spacing w:val="-9"/>
        </w:rPr>
        <w:t xml:space="preserve"> </w:t>
      </w:r>
      <w:r>
        <w:rPr>
          <w:spacing w:val="-2"/>
        </w:rPr>
        <w:t>el</w:t>
      </w:r>
      <w:r>
        <w:rPr>
          <w:spacing w:val="-9"/>
        </w:rPr>
        <w:t xml:space="preserve"> </w:t>
      </w:r>
      <w:r>
        <w:rPr>
          <w:spacing w:val="-2"/>
        </w:rPr>
        <w:t>Gobierno</w:t>
      </w:r>
      <w:r>
        <w:rPr>
          <w:spacing w:val="-9"/>
        </w:rPr>
        <w:t xml:space="preserve"> </w:t>
      </w:r>
      <w:r>
        <w:rPr>
          <w:spacing w:val="-2"/>
        </w:rPr>
        <w:t>de</w:t>
      </w:r>
      <w:r>
        <w:rPr>
          <w:spacing w:val="-9"/>
        </w:rPr>
        <w:t xml:space="preserve"> </w:t>
      </w:r>
      <w:r>
        <w:rPr>
          <w:spacing w:val="-2"/>
        </w:rPr>
        <w:t>Canarias</w:t>
      </w:r>
      <w:r>
        <w:rPr>
          <w:spacing w:val="-9"/>
        </w:rPr>
        <w:t xml:space="preserve"> </w:t>
      </w:r>
      <w:r>
        <w:rPr>
          <w:spacing w:val="-2"/>
        </w:rPr>
        <w:t>es</w:t>
      </w:r>
      <w:r>
        <w:rPr>
          <w:spacing w:val="-9"/>
        </w:rPr>
        <w:t xml:space="preserve"> </w:t>
      </w:r>
      <w:r>
        <w:rPr>
          <w:spacing w:val="-2"/>
        </w:rPr>
        <w:t>llegar</w:t>
      </w:r>
      <w:r>
        <w:rPr>
          <w:spacing w:val="-9"/>
        </w:rPr>
        <w:t xml:space="preserve"> </w:t>
      </w:r>
      <w:r>
        <w:rPr>
          <w:spacing w:val="-2"/>
        </w:rPr>
        <w:t>a</w:t>
      </w:r>
      <w:r>
        <w:rPr>
          <w:spacing w:val="-9"/>
        </w:rPr>
        <w:t xml:space="preserve"> </w:t>
      </w:r>
      <w:r>
        <w:rPr>
          <w:spacing w:val="-2"/>
        </w:rPr>
        <w:t>un</w:t>
      </w:r>
      <w:r>
        <w:rPr>
          <w:spacing w:val="-9"/>
        </w:rPr>
        <w:t xml:space="preserve"> </w:t>
      </w:r>
      <w:r>
        <w:rPr>
          <w:spacing w:val="-2"/>
        </w:rPr>
        <w:t>acuerdo</w:t>
      </w:r>
      <w:r>
        <w:rPr>
          <w:spacing w:val="-9"/>
        </w:rPr>
        <w:t xml:space="preserve"> </w:t>
      </w:r>
      <w:r>
        <w:rPr>
          <w:spacing w:val="-2"/>
        </w:rPr>
        <w:t>con</w:t>
      </w:r>
      <w:r>
        <w:rPr>
          <w:spacing w:val="-9"/>
        </w:rPr>
        <w:t xml:space="preserve"> </w:t>
      </w:r>
      <w:r>
        <w:rPr>
          <w:spacing w:val="-2"/>
        </w:rPr>
        <w:t>la</w:t>
      </w:r>
      <w:r>
        <w:rPr>
          <w:spacing w:val="-9"/>
        </w:rPr>
        <w:t xml:space="preserve"> </w:t>
      </w:r>
      <w:r>
        <w:rPr>
          <w:spacing w:val="-2"/>
        </w:rPr>
        <w:t>Comunidad</w:t>
      </w:r>
      <w:r>
        <w:rPr>
          <w:spacing w:val="-9"/>
        </w:rPr>
        <w:t xml:space="preserve"> </w:t>
      </w:r>
      <w:r>
        <w:rPr>
          <w:spacing w:val="-2"/>
        </w:rPr>
        <w:t xml:space="preserve">de </w:t>
      </w:r>
      <w:r>
        <w:t>Madrid</w:t>
      </w:r>
      <w:r>
        <w:rPr>
          <w:spacing w:val="-10"/>
        </w:rPr>
        <w:t xml:space="preserve"> </w:t>
      </w:r>
      <w:r>
        <w:t>para</w:t>
      </w:r>
      <w:r>
        <w:rPr>
          <w:spacing w:val="-10"/>
        </w:rPr>
        <w:t xml:space="preserve"> </w:t>
      </w:r>
      <w:r>
        <w:t>tener</w:t>
      </w:r>
      <w:r>
        <w:rPr>
          <w:spacing w:val="-10"/>
        </w:rPr>
        <w:t xml:space="preserve"> </w:t>
      </w:r>
      <w:r>
        <w:t>bonificaciones</w:t>
      </w:r>
      <w:r>
        <w:rPr>
          <w:spacing w:val="-10"/>
        </w:rPr>
        <w:t xml:space="preserve"> </w:t>
      </w:r>
      <w:r>
        <w:t>como</w:t>
      </w:r>
      <w:r>
        <w:rPr>
          <w:spacing w:val="-10"/>
        </w:rPr>
        <w:t xml:space="preserve"> </w:t>
      </w:r>
      <w:r>
        <w:t>tienen</w:t>
      </w:r>
      <w:r>
        <w:rPr>
          <w:spacing w:val="-10"/>
        </w:rPr>
        <w:t xml:space="preserve"> </w:t>
      </w:r>
      <w:r>
        <w:t>Castilla</w:t>
      </w:r>
      <w:r>
        <w:rPr>
          <w:spacing w:val="-10"/>
        </w:rPr>
        <w:t xml:space="preserve"> </w:t>
      </w:r>
      <w:r>
        <w:t>La</w:t>
      </w:r>
      <w:r>
        <w:rPr>
          <w:spacing w:val="-11"/>
        </w:rPr>
        <w:t xml:space="preserve"> </w:t>
      </w:r>
      <w:r>
        <w:t>Mancha</w:t>
      </w:r>
      <w:r>
        <w:rPr>
          <w:spacing w:val="-10"/>
        </w:rPr>
        <w:t xml:space="preserve"> </w:t>
      </w:r>
      <w:r>
        <w:t>y</w:t>
      </w:r>
      <w:r>
        <w:rPr>
          <w:spacing w:val="-10"/>
        </w:rPr>
        <w:t xml:space="preserve"> </w:t>
      </w:r>
      <w:r>
        <w:t>Castilla</w:t>
      </w:r>
      <w:r>
        <w:rPr>
          <w:spacing w:val="-10"/>
        </w:rPr>
        <w:t xml:space="preserve"> </w:t>
      </w:r>
      <w:r>
        <w:t>y</w:t>
      </w:r>
      <w:r>
        <w:rPr>
          <w:spacing w:val="-10"/>
        </w:rPr>
        <w:t xml:space="preserve"> </w:t>
      </w:r>
      <w:r>
        <w:t>León.</w:t>
      </w:r>
    </w:p>
    <w:p w14:paraId="25A3E888" w14:textId="77777777" w:rsidR="00601780" w:rsidRDefault="00000000">
      <w:pPr>
        <w:pStyle w:val="Textoindependiente"/>
        <w:spacing w:before="276"/>
        <w:ind w:left="1" w:right="138"/>
        <w:jc w:val="both"/>
      </w:pPr>
      <w:r>
        <w:t>Interviene D. Amado Jesús Vizcaíno Eugenio, quien manifiesta que ha pedido enmendar esta moción, porque al igual el grupo de gobierno no subvenciona estudiantes que no lleven empanados 2 años en Tías, es comprensible que Madrid quiera destinar su abono a los empadronados en Madrid. Entiende que lo que hay que hacer es que nuestra Comunidad Autónoma</w:t>
      </w:r>
      <w:r>
        <w:rPr>
          <w:spacing w:val="-6"/>
        </w:rPr>
        <w:t xml:space="preserve"> </w:t>
      </w:r>
      <w:r>
        <w:t>firme</w:t>
      </w:r>
      <w:r>
        <w:rPr>
          <w:spacing w:val="-6"/>
        </w:rPr>
        <w:t xml:space="preserve"> </w:t>
      </w:r>
      <w:r>
        <w:t>un</w:t>
      </w:r>
      <w:r>
        <w:rPr>
          <w:spacing w:val="-6"/>
        </w:rPr>
        <w:t xml:space="preserve"> </w:t>
      </w:r>
      <w:r>
        <w:t>convenio</w:t>
      </w:r>
      <w:r>
        <w:rPr>
          <w:spacing w:val="-6"/>
        </w:rPr>
        <w:t xml:space="preserve"> </w:t>
      </w:r>
      <w:r>
        <w:t>y</w:t>
      </w:r>
      <w:r>
        <w:rPr>
          <w:spacing w:val="-6"/>
        </w:rPr>
        <w:t xml:space="preserve"> </w:t>
      </w:r>
      <w:r>
        <w:t>retirar</w:t>
      </w:r>
      <w:r>
        <w:rPr>
          <w:spacing w:val="-6"/>
        </w:rPr>
        <w:t xml:space="preserve"> </w:t>
      </w:r>
      <w:r>
        <w:t>el</w:t>
      </w:r>
      <w:r>
        <w:rPr>
          <w:spacing w:val="-6"/>
        </w:rPr>
        <w:t xml:space="preserve"> </w:t>
      </w:r>
      <w:r>
        <w:t>punto</w:t>
      </w:r>
      <w:r>
        <w:rPr>
          <w:spacing w:val="-6"/>
        </w:rPr>
        <w:t xml:space="preserve"> </w:t>
      </w:r>
      <w:r>
        <w:t>cuarto</w:t>
      </w:r>
      <w:r>
        <w:rPr>
          <w:spacing w:val="-6"/>
        </w:rPr>
        <w:t xml:space="preserve"> </w:t>
      </w:r>
      <w:r>
        <w:t>de</w:t>
      </w:r>
      <w:r>
        <w:rPr>
          <w:spacing w:val="-6"/>
        </w:rPr>
        <w:t xml:space="preserve"> </w:t>
      </w:r>
      <w:r>
        <w:t>la</w:t>
      </w:r>
      <w:r>
        <w:rPr>
          <w:spacing w:val="-6"/>
        </w:rPr>
        <w:t xml:space="preserve"> </w:t>
      </w:r>
      <w:r>
        <w:t>moción.</w:t>
      </w:r>
    </w:p>
    <w:p w14:paraId="1C1C6C9F" w14:textId="77777777" w:rsidR="00601780" w:rsidRDefault="00000000">
      <w:pPr>
        <w:pStyle w:val="Textoindependiente"/>
        <w:spacing w:before="276"/>
        <w:ind w:left="1" w:right="138"/>
        <w:jc w:val="both"/>
      </w:pPr>
      <w:r>
        <w:t>Interviene</w:t>
      </w:r>
      <w:r>
        <w:rPr>
          <w:spacing w:val="-15"/>
        </w:rPr>
        <w:t xml:space="preserve"> </w:t>
      </w:r>
      <w:r>
        <w:t>D.</w:t>
      </w:r>
      <w:r>
        <w:rPr>
          <w:spacing w:val="-15"/>
        </w:rPr>
        <w:t xml:space="preserve"> </w:t>
      </w:r>
      <w:r>
        <w:t>Francisco</w:t>
      </w:r>
      <w:r>
        <w:rPr>
          <w:spacing w:val="-15"/>
        </w:rPr>
        <w:t xml:space="preserve"> </w:t>
      </w:r>
      <w:r>
        <w:t>Javier</w:t>
      </w:r>
      <w:r>
        <w:rPr>
          <w:spacing w:val="-15"/>
        </w:rPr>
        <w:t xml:space="preserve"> </w:t>
      </w:r>
      <w:r>
        <w:t>Aparicio</w:t>
      </w:r>
      <w:r>
        <w:rPr>
          <w:spacing w:val="-15"/>
        </w:rPr>
        <w:t xml:space="preserve"> </w:t>
      </w:r>
      <w:r>
        <w:t>Betancort,</w:t>
      </w:r>
      <w:r>
        <w:rPr>
          <w:spacing w:val="-15"/>
        </w:rPr>
        <w:t xml:space="preserve"> </w:t>
      </w:r>
      <w:r>
        <w:t>quien</w:t>
      </w:r>
      <w:r>
        <w:rPr>
          <w:spacing w:val="-15"/>
        </w:rPr>
        <w:t xml:space="preserve"> </w:t>
      </w:r>
      <w:r>
        <w:t>manifiesta</w:t>
      </w:r>
      <w:r>
        <w:rPr>
          <w:spacing w:val="-15"/>
        </w:rPr>
        <w:t xml:space="preserve"> </w:t>
      </w:r>
      <w:r>
        <w:t>que</w:t>
      </w:r>
      <w:r>
        <w:rPr>
          <w:spacing w:val="-15"/>
        </w:rPr>
        <w:t xml:space="preserve"> </w:t>
      </w:r>
      <w:r>
        <w:t>votará</w:t>
      </w:r>
      <w:r>
        <w:rPr>
          <w:spacing w:val="-15"/>
        </w:rPr>
        <w:t xml:space="preserve"> </w:t>
      </w:r>
      <w:r>
        <w:t>en</w:t>
      </w:r>
      <w:r>
        <w:rPr>
          <w:spacing w:val="-15"/>
        </w:rPr>
        <w:t xml:space="preserve"> </w:t>
      </w:r>
      <w:r>
        <w:t>contra</w:t>
      </w:r>
      <w:r>
        <w:rPr>
          <w:spacing w:val="-15"/>
        </w:rPr>
        <w:t xml:space="preserve"> </w:t>
      </w:r>
      <w:r>
        <w:t>porque entiende</w:t>
      </w:r>
      <w:r>
        <w:rPr>
          <w:spacing w:val="-14"/>
        </w:rPr>
        <w:t xml:space="preserve"> </w:t>
      </w:r>
      <w:r>
        <w:t>que</w:t>
      </w:r>
      <w:r>
        <w:rPr>
          <w:spacing w:val="-14"/>
        </w:rPr>
        <w:t xml:space="preserve"> </w:t>
      </w:r>
      <w:r>
        <w:t>no</w:t>
      </w:r>
      <w:r>
        <w:rPr>
          <w:spacing w:val="-14"/>
        </w:rPr>
        <w:t xml:space="preserve"> </w:t>
      </w:r>
      <w:r>
        <w:t>se</w:t>
      </w:r>
      <w:r>
        <w:rPr>
          <w:spacing w:val="-14"/>
        </w:rPr>
        <w:t xml:space="preserve"> </w:t>
      </w:r>
      <w:r>
        <w:t>va</w:t>
      </w:r>
      <w:r>
        <w:rPr>
          <w:spacing w:val="-14"/>
        </w:rPr>
        <w:t xml:space="preserve"> </w:t>
      </w:r>
      <w:r>
        <w:t>a</w:t>
      </w:r>
      <w:r>
        <w:rPr>
          <w:spacing w:val="-14"/>
        </w:rPr>
        <w:t xml:space="preserve"> </w:t>
      </w:r>
      <w:r>
        <w:t>enmendar</w:t>
      </w:r>
      <w:r>
        <w:rPr>
          <w:spacing w:val="-14"/>
        </w:rPr>
        <w:t xml:space="preserve"> </w:t>
      </w:r>
      <w:r>
        <w:t>nada.</w:t>
      </w:r>
      <w:r>
        <w:rPr>
          <w:spacing w:val="-14"/>
        </w:rPr>
        <w:t xml:space="preserve"> </w:t>
      </w:r>
      <w:r>
        <w:t>Recuerda</w:t>
      </w:r>
      <w:r>
        <w:rPr>
          <w:spacing w:val="-14"/>
        </w:rPr>
        <w:t xml:space="preserve"> </w:t>
      </w:r>
      <w:r>
        <w:t>que</w:t>
      </w:r>
      <w:r>
        <w:rPr>
          <w:spacing w:val="-14"/>
        </w:rPr>
        <w:t xml:space="preserve"> </w:t>
      </w:r>
      <w:r>
        <w:t>el</w:t>
      </w:r>
      <w:r>
        <w:rPr>
          <w:spacing w:val="-14"/>
        </w:rPr>
        <w:t xml:space="preserve"> </w:t>
      </w:r>
      <w:r>
        <w:t>Partido</w:t>
      </w:r>
      <w:r>
        <w:rPr>
          <w:spacing w:val="-14"/>
        </w:rPr>
        <w:t xml:space="preserve"> </w:t>
      </w:r>
      <w:r>
        <w:t>Socialista</w:t>
      </w:r>
      <w:r>
        <w:rPr>
          <w:spacing w:val="-14"/>
        </w:rPr>
        <w:t xml:space="preserve"> </w:t>
      </w:r>
      <w:r>
        <w:t>dejó</w:t>
      </w:r>
      <w:r>
        <w:rPr>
          <w:spacing w:val="-14"/>
        </w:rPr>
        <w:t xml:space="preserve"> </w:t>
      </w:r>
      <w:r>
        <w:t>el</w:t>
      </w:r>
      <w:r>
        <w:rPr>
          <w:spacing w:val="-14"/>
        </w:rPr>
        <w:t xml:space="preserve"> </w:t>
      </w:r>
      <w:r>
        <w:t>ayuntamiento arruinado,</w:t>
      </w:r>
      <w:r>
        <w:rPr>
          <w:spacing w:val="-10"/>
        </w:rPr>
        <w:t xml:space="preserve"> </w:t>
      </w:r>
      <w:r>
        <w:t>y</w:t>
      </w:r>
      <w:r>
        <w:rPr>
          <w:spacing w:val="-10"/>
        </w:rPr>
        <w:t xml:space="preserve"> </w:t>
      </w:r>
      <w:r>
        <w:t>qué</w:t>
      </w:r>
      <w:r>
        <w:rPr>
          <w:spacing w:val="-10"/>
        </w:rPr>
        <w:t xml:space="preserve"> </w:t>
      </w:r>
      <w:r>
        <w:t>tras</w:t>
      </w:r>
      <w:r>
        <w:rPr>
          <w:spacing w:val="-11"/>
        </w:rPr>
        <w:t xml:space="preserve"> </w:t>
      </w:r>
      <w:r>
        <w:t>la</w:t>
      </w:r>
      <w:r>
        <w:rPr>
          <w:spacing w:val="-11"/>
        </w:rPr>
        <w:t xml:space="preserve"> </w:t>
      </w:r>
      <w:r>
        <w:t>gestión</w:t>
      </w:r>
      <w:r>
        <w:rPr>
          <w:spacing w:val="-10"/>
        </w:rPr>
        <w:t xml:space="preserve"> </w:t>
      </w:r>
      <w:r>
        <w:t>del</w:t>
      </w:r>
      <w:r>
        <w:rPr>
          <w:spacing w:val="-10"/>
        </w:rPr>
        <w:t xml:space="preserve"> </w:t>
      </w:r>
      <w:r>
        <w:t>Partido</w:t>
      </w:r>
      <w:r>
        <w:rPr>
          <w:spacing w:val="-10"/>
        </w:rPr>
        <w:t xml:space="preserve"> </w:t>
      </w:r>
      <w:r>
        <w:t>Socialista</w:t>
      </w:r>
      <w:r>
        <w:rPr>
          <w:spacing w:val="-10"/>
        </w:rPr>
        <w:t xml:space="preserve"> </w:t>
      </w:r>
      <w:r>
        <w:t>vinieron</w:t>
      </w:r>
      <w:r>
        <w:rPr>
          <w:spacing w:val="-10"/>
        </w:rPr>
        <w:t xml:space="preserve"> </w:t>
      </w:r>
      <w:r>
        <w:t>los</w:t>
      </w:r>
      <w:r>
        <w:rPr>
          <w:spacing w:val="-11"/>
        </w:rPr>
        <w:t xml:space="preserve"> </w:t>
      </w:r>
      <w:r>
        <w:t>retrasos.</w:t>
      </w:r>
    </w:p>
    <w:p w14:paraId="097FC09E" w14:textId="77777777" w:rsidR="00601780" w:rsidRDefault="00601780">
      <w:pPr>
        <w:pStyle w:val="Textoindependiente"/>
        <w:jc w:val="both"/>
        <w:sectPr w:rsidR="00601780">
          <w:pgSz w:w="11910" w:h="16840"/>
          <w:pgMar w:top="1840" w:right="1275" w:bottom="1240" w:left="1417" w:header="468" w:footer="1048" w:gutter="0"/>
          <w:cols w:space="720"/>
        </w:sectPr>
      </w:pPr>
    </w:p>
    <w:p w14:paraId="050D315D" w14:textId="77777777" w:rsidR="00601780" w:rsidRDefault="00000000">
      <w:pPr>
        <w:pStyle w:val="Textoindependiente"/>
        <w:spacing w:before="80"/>
        <w:ind w:left="1" w:right="138"/>
        <w:jc w:val="both"/>
      </w:pPr>
      <w:r>
        <w:lastRenderedPageBreak/>
        <w:t>Interviene</w:t>
      </w:r>
      <w:r>
        <w:rPr>
          <w:spacing w:val="-15"/>
        </w:rPr>
        <w:t xml:space="preserve"> </w:t>
      </w:r>
      <w:r>
        <w:t>D.</w:t>
      </w:r>
      <w:r>
        <w:rPr>
          <w:spacing w:val="-15"/>
        </w:rPr>
        <w:t xml:space="preserve"> </w:t>
      </w:r>
      <w:r>
        <w:t>Carmelo</w:t>
      </w:r>
      <w:r>
        <w:rPr>
          <w:spacing w:val="-15"/>
        </w:rPr>
        <w:t xml:space="preserve"> </w:t>
      </w:r>
      <w:r>
        <w:t>Tomás</w:t>
      </w:r>
      <w:r>
        <w:rPr>
          <w:spacing w:val="-15"/>
        </w:rPr>
        <w:t xml:space="preserve"> </w:t>
      </w:r>
      <w:r>
        <w:t>Silvera</w:t>
      </w:r>
      <w:r>
        <w:rPr>
          <w:spacing w:val="-15"/>
        </w:rPr>
        <w:t xml:space="preserve"> </w:t>
      </w:r>
      <w:r>
        <w:t>Cabrera,</w:t>
      </w:r>
      <w:r>
        <w:rPr>
          <w:spacing w:val="-15"/>
        </w:rPr>
        <w:t xml:space="preserve"> </w:t>
      </w:r>
      <w:r>
        <w:t>quien</w:t>
      </w:r>
      <w:r>
        <w:rPr>
          <w:spacing w:val="-15"/>
        </w:rPr>
        <w:t xml:space="preserve"> </w:t>
      </w:r>
      <w:r>
        <w:t>se</w:t>
      </w:r>
      <w:r>
        <w:rPr>
          <w:spacing w:val="-15"/>
        </w:rPr>
        <w:t xml:space="preserve"> </w:t>
      </w:r>
      <w:r>
        <w:t>manifiesta</w:t>
      </w:r>
      <w:r>
        <w:rPr>
          <w:spacing w:val="-15"/>
        </w:rPr>
        <w:t xml:space="preserve"> </w:t>
      </w:r>
      <w:r>
        <w:t>conforme</w:t>
      </w:r>
      <w:r>
        <w:rPr>
          <w:spacing w:val="-15"/>
        </w:rPr>
        <w:t xml:space="preserve"> </w:t>
      </w:r>
      <w:r>
        <w:t>con</w:t>
      </w:r>
      <w:r>
        <w:rPr>
          <w:spacing w:val="-15"/>
        </w:rPr>
        <w:t xml:space="preserve"> </w:t>
      </w:r>
      <w:r>
        <w:t>la</w:t>
      </w:r>
      <w:r>
        <w:rPr>
          <w:spacing w:val="-15"/>
        </w:rPr>
        <w:t xml:space="preserve"> </w:t>
      </w:r>
      <w:r>
        <w:t>enmienda,</w:t>
      </w:r>
      <w:r>
        <w:rPr>
          <w:spacing w:val="-15"/>
        </w:rPr>
        <w:t xml:space="preserve"> </w:t>
      </w:r>
      <w:r>
        <w:t>y que, en lugar de instar a la presidenta de la Comunidad de Madrid, se inste a la Comunidad Autónoma</w:t>
      </w:r>
      <w:r>
        <w:rPr>
          <w:spacing w:val="-12"/>
        </w:rPr>
        <w:t xml:space="preserve"> </w:t>
      </w:r>
      <w:r>
        <w:t>de</w:t>
      </w:r>
      <w:r>
        <w:rPr>
          <w:spacing w:val="-12"/>
        </w:rPr>
        <w:t xml:space="preserve"> </w:t>
      </w:r>
      <w:r>
        <w:t>Canarias,</w:t>
      </w:r>
      <w:r>
        <w:rPr>
          <w:spacing w:val="-12"/>
        </w:rPr>
        <w:t xml:space="preserve"> </w:t>
      </w:r>
      <w:r>
        <w:t>al</w:t>
      </w:r>
      <w:r>
        <w:rPr>
          <w:spacing w:val="-12"/>
        </w:rPr>
        <w:t xml:space="preserve"> </w:t>
      </w:r>
      <w:r>
        <w:t>presidente</w:t>
      </w:r>
      <w:r>
        <w:rPr>
          <w:spacing w:val="-12"/>
        </w:rPr>
        <w:t xml:space="preserve"> </w:t>
      </w:r>
      <w:r>
        <w:t>Fernando</w:t>
      </w:r>
      <w:r>
        <w:rPr>
          <w:spacing w:val="-12"/>
        </w:rPr>
        <w:t xml:space="preserve"> </w:t>
      </w:r>
      <w:r>
        <w:t>Clavijo,</w:t>
      </w:r>
      <w:r>
        <w:rPr>
          <w:spacing w:val="-12"/>
        </w:rPr>
        <w:t xml:space="preserve"> </w:t>
      </w:r>
      <w:r>
        <w:t>para</w:t>
      </w:r>
      <w:r>
        <w:rPr>
          <w:spacing w:val="-12"/>
        </w:rPr>
        <w:t xml:space="preserve"> </w:t>
      </w:r>
      <w:r>
        <w:t>apoyar</w:t>
      </w:r>
      <w:r>
        <w:rPr>
          <w:spacing w:val="-12"/>
        </w:rPr>
        <w:t xml:space="preserve"> </w:t>
      </w:r>
      <w:r>
        <w:t>a</w:t>
      </w:r>
      <w:r>
        <w:rPr>
          <w:spacing w:val="-12"/>
        </w:rPr>
        <w:t xml:space="preserve"> </w:t>
      </w:r>
      <w:r>
        <w:t>los</w:t>
      </w:r>
      <w:r>
        <w:rPr>
          <w:spacing w:val="-12"/>
        </w:rPr>
        <w:t xml:space="preserve"> </w:t>
      </w:r>
      <w:r>
        <w:t>estudiantes</w:t>
      </w:r>
      <w:r>
        <w:rPr>
          <w:spacing w:val="-12"/>
        </w:rPr>
        <w:t xml:space="preserve"> </w:t>
      </w:r>
      <w:r>
        <w:t>de</w:t>
      </w:r>
      <w:r>
        <w:rPr>
          <w:spacing w:val="-12"/>
        </w:rPr>
        <w:t xml:space="preserve"> </w:t>
      </w:r>
      <w:r>
        <w:t>Tías</w:t>
      </w:r>
      <w:r>
        <w:rPr>
          <w:spacing w:val="-12"/>
        </w:rPr>
        <w:t xml:space="preserve"> </w:t>
      </w:r>
      <w:r>
        <w:t xml:space="preserve">en </w:t>
      </w:r>
      <w:r>
        <w:rPr>
          <w:spacing w:val="-2"/>
        </w:rPr>
        <w:t>Madrid.</w:t>
      </w:r>
    </w:p>
    <w:p w14:paraId="662B6698" w14:textId="77777777" w:rsidR="00601780" w:rsidRDefault="00000000">
      <w:pPr>
        <w:pStyle w:val="Textoindependiente"/>
        <w:spacing w:before="275"/>
        <w:ind w:left="1" w:right="138"/>
        <w:jc w:val="both"/>
      </w:pPr>
      <w:r>
        <w:t>Interviene D. Marcial Nicolás Saavedra Sanginés, quien manifiesta que quiere aclarar a la portavoz</w:t>
      </w:r>
      <w:r>
        <w:rPr>
          <w:spacing w:val="-4"/>
        </w:rPr>
        <w:t xml:space="preserve"> </w:t>
      </w:r>
      <w:r>
        <w:t>de</w:t>
      </w:r>
      <w:r>
        <w:rPr>
          <w:spacing w:val="-4"/>
        </w:rPr>
        <w:t xml:space="preserve"> </w:t>
      </w:r>
      <w:r>
        <w:t>Vox</w:t>
      </w:r>
      <w:r>
        <w:rPr>
          <w:spacing w:val="-4"/>
        </w:rPr>
        <w:t xml:space="preserve"> </w:t>
      </w:r>
      <w:r>
        <w:t>que</w:t>
      </w:r>
      <w:r>
        <w:rPr>
          <w:spacing w:val="-4"/>
        </w:rPr>
        <w:t xml:space="preserve"> </w:t>
      </w:r>
      <w:r>
        <w:t>Podemos</w:t>
      </w:r>
      <w:r>
        <w:rPr>
          <w:spacing w:val="-5"/>
        </w:rPr>
        <w:t xml:space="preserve"> </w:t>
      </w:r>
      <w:r>
        <w:t>no</w:t>
      </w:r>
      <w:r>
        <w:rPr>
          <w:spacing w:val="-4"/>
        </w:rPr>
        <w:t xml:space="preserve"> </w:t>
      </w:r>
      <w:r>
        <w:t>está</w:t>
      </w:r>
      <w:r>
        <w:rPr>
          <w:spacing w:val="-4"/>
        </w:rPr>
        <w:t xml:space="preserve"> </w:t>
      </w:r>
      <w:r>
        <w:t>en</w:t>
      </w:r>
      <w:r>
        <w:rPr>
          <w:spacing w:val="-4"/>
        </w:rPr>
        <w:t xml:space="preserve"> </w:t>
      </w:r>
      <w:r>
        <w:t>el</w:t>
      </w:r>
      <w:r>
        <w:rPr>
          <w:spacing w:val="-5"/>
        </w:rPr>
        <w:t xml:space="preserve"> </w:t>
      </w:r>
      <w:r>
        <w:t>Gobierno</w:t>
      </w:r>
      <w:r>
        <w:rPr>
          <w:spacing w:val="-4"/>
        </w:rPr>
        <w:t xml:space="preserve"> </w:t>
      </w:r>
      <w:r>
        <w:t>de</w:t>
      </w:r>
      <w:r>
        <w:rPr>
          <w:spacing w:val="-4"/>
        </w:rPr>
        <w:t xml:space="preserve"> </w:t>
      </w:r>
      <w:r>
        <w:t>España.</w:t>
      </w:r>
    </w:p>
    <w:p w14:paraId="2A0BBCB2" w14:textId="77777777" w:rsidR="00601780" w:rsidRDefault="00601780">
      <w:pPr>
        <w:pStyle w:val="Textoindependiente"/>
      </w:pPr>
    </w:p>
    <w:p w14:paraId="1F52CC96" w14:textId="77777777" w:rsidR="00601780" w:rsidRDefault="00000000">
      <w:pPr>
        <w:pStyle w:val="Textoindependiente"/>
        <w:spacing w:before="1"/>
        <w:ind w:left="1" w:right="138"/>
        <w:jc w:val="both"/>
      </w:pPr>
      <w:r>
        <w:t>Interviene</w:t>
      </w:r>
      <w:r>
        <w:rPr>
          <w:spacing w:val="-5"/>
        </w:rPr>
        <w:t xml:space="preserve"> </w:t>
      </w:r>
      <w:r>
        <w:t>el</w:t>
      </w:r>
      <w:r>
        <w:rPr>
          <w:spacing w:val="-5"/>
        </w:rPr>
        <w:t xml:space="preserve"> </w:t>
      </w:r>
      <w:r>
        <w:t>Sr.</w:t>
      </w:r>
      <w:r>
        <w:rPr>
          <w:spacing w:val="-5"/>
        </w:rPr>
        <w:t xml:space="preserve"> </w:t>
      </w:r>
      <w:proofErr w:type="gramStart"/>
      <w:r>
        <w:t>Alcalde</w:t>
      </w:r>
      <w:proofErr w:type="gramEnd"/>
      <w:r>
        <w:t>,</w:t>
      </w:r>
      <w:r>
        <w:rPr>
          <w:spacing w:val="-5"/>
        </w:rPr>
        <w:t xml:space="preserve"> </w:t>
      </w:r>
      <w:r>
        <w:t>quien</w:t>
      </w:r>
      <w:r>
        <w:rPr>
          <w:spacing w:val="-5"/>
        </w:rPr>
        <w:t xml:space="preserve"> </w:t>
      </w:r>
      <w:r>
        <w:t>manifiesta</w:t>
      </w:r>
      <w:r>
        <w:rPr>
          <w:spacing w:val="-5"/>
        </w:rPr>
        <w:t xml:space="preserve"> </w:t>
      </w:r>
      <w:r>
        <w:t>que</w:t>
      </w:r>
      <w:r>
        <w:rPr>
          <w:spacing w:val="-5"/>
        </w:rPr>
        <w:t xml:space="preserve"> </w:t>
      </w:r>
      <w:r>
        <w:t>entiende</w:t>
      </w:r>
      <w:r>
        <w:rPr>
          <w:spacing w:val="-5"/>
        </w:rPr>
        <w:t xml:space="preserve"> </w:t>
      </w:r>
      <w:r>
        <w:t>que</w:t>
      </w:r>
      <w:r>
        <w:rPr>
          <w:spacing w:val="-5"/>
        </w:rPr>
        <w:t xml:space="preserve"> </w:t>
      </w:r>
      <w:r>
        <w:t>los</w:t>
      </w:r>
      <w:r>
        <w:rPr>
          <w:spacing w:val="-5"/>
        </w:rPr>
        <w:t xml:space="preserve"> </w:t>
      </w:r>
      <w:r>
        <w:t>puntos</w:t>
      </w:r>
      <w:r>
        <w:rPr>
          <w:spacing w:val="-5"/>
        </w:rPr>
        <w:t xml:space="preserve"> </w:t>
      </w:r>
      <w:r>
        <w:t>1</w:t>
      </w:r>
      <w:r>
        <w:rPr>
          <w:spacing w:val="-5"/>
        </w:rPr>
        <w:t xml:space="preserve"> </w:t>
      </w:r>
      <w:r>
        <w:t>2</w:t>
      </w:r>
      <w:r>
        <w:rPr>
          <w:spacing w:val="-5"/>
        </w:rPr>
        <w:t xml:space="preserve"> </w:t>
      </w:r>
      <w:r>
        <w:t>y</w:t>
      </w:r>
      <w:r>
        <w:rPr>
          <w:spacing w:val="-5"/>
        </w:rPr>
        <w:t xml:space="preserve"> </w:t>
      </w:r>
      <w:r>
        <w:t>3</w:t>
      </w:r>
      <w:r>
        <w:rPr>
          <w:spacing w:val="-5"/>
        </w:rPr>
        <w:t xml:space="preserve"> </w:t>
      </w:r>
      <w:r>
        <w:t>se</w:t>
      </w:r>
      <w:r>
        <w:rPr>
          <w:spacing w:val="-5"/>
        </w:rPr>
        <w:t xml:space="preserve"> </w:t>
      </w:r>
      <w:r>
        <w:t>quedan</w:t>
      </w:r>
      <w:r>
        <w:rPr>
          <w:spacing w:val="-5"/>
        </w:rPr>
        <w:t xml:space="preserve"> </w:t>
      </w:r>
      <w:r>
        <w:t>como están</w:t>
      </w:r>
      <w:r>
        <w:rPr>
          <w:spacing w:val="-3"/>
        </w:rPr>
        <w:t xml:space="preserve"> </w:t>
      </w:r>
      <w:r>
        <w:t>y</w:t>
      </w:r>
      <w:r>
        <w:rPr>
          <w:spacing w:val="-3"/>
        </w:rPr>
        <w:t xml:space="preserve"> </w:t>
      </w:r>
      <w:r>
        <w:t>en</w:t>
      </w:r>
      <w:r>
        <w:rPr>
          <w:spacing w:val="-3"/>
        </w:rPr>
        <w:t xml:space="preserve"> </w:t>
      </w:r>
      <w:r>
        <w:t>el</w:t>
      </w:r>
      <w:r>
        <w:rPr>
          <w:spacing w:val="-3"/>
        </w:rPr>
        <w:t xml:space="preserve"> </w:t>
      </w:r>
      <w:r>
        <w:t>punto</w:t>
      </w:r>
      <w:r>
        <w:rPr>
          <w:spacing w:val="-3"/>
        </w:rPr>
        <w:t xml:space="preserve"> </w:t>
      </w:r>
      <w:r>
        <w:t>cuatro</w:t>
      </w:r>
      <w:r>
        <w:rPr>
          <w:spacing w:val="-3"/>
        </w:rPr>
        <w:t xml:space="preserve"> </w:t>
      </w:r>
      <w:r>
        <w:t>la</w:t>
      </w:r>
      <w:r>
        <w:rPr>
          <w:spacing w:val="-3"/>
        </w:rPr>
        <w:t xml:space="preserve"> </w:t>
      </w:r>
      <w:r>
        <w:t>enmienda</w:t>
      </w:r>
      <w:r>
        <w:rPr>
          <w:spacing w:val="-3"/>
        </w:rPr>
        <w:t xml:space="preserve"> </w:t>
      </w:r>
      <w:r>
        <w:t>es</w:t>
      </w:r>
      <w:r>
        <w:rPr>
          <w:spacing w:val="-3"/>
        </w:rPr>
        <w:t xml:space="preserve"> </w:t>
      </w:r>
      <w:r>
        <w:t>instar</w:t>
      </w:r>
      <w:r>
        <w:rPr>
          <w:spacing w:val="-3"/>
        </w:rPr>
        <w:t xml:space="preserve"> </w:t>
      </w:r>
      <w:r>
        <w:t>a</w:t>
      </w:r>
      <w:r>
        <w:rPr>
          <w:spacing w:val="-3"/>
        </w:rPr>
        <w:t xml:space="preserve"> </w:t>
      </w:r>
      <w:r>
        <w:t>la</w:t>
      </w:r>
      <w:r>
        <w:rPr>
          <w:spacing w:val="-3"/>
        </w:rPr>
        <w:t xml:space="preserve"> </w:t>
      </w:r>
      <w:r>
        <w:t>Comunidad</w:t>
      </w:r>
      <w:r>
        <w:rPr>
          <w:spacing w:val="-3"/>
        </w:rPr>
        <w:t xml:space="preserve"> </w:t>
      </w:r>
      <w:r>
        <w:t>Autónoma</w:t>
      </w:r>
      <w:r>
        <w:rPr>
          <w:spacing w:val="-3"/>
        </w:rPr>
        <w:t xml:space="preserve"> </w:t>
      </w:r>
      <w:r>
        <w:t>de</w:t>
      </w:r>
      <w:r>
        <w:rPr>
          <w:spacing w:val="-3"/>
        </w:rPr>
        <w:t xml:space="preserve"> </w:t>
      </w:r>
      <w:r>
        <w:t>Canarias</w:t>
      </w:r>
      <w:r>
        <w:rPr>
          <w:spacing w:val="-3"/>
        </w:rPr>
        <w:t xml:space="preserve"> </w:t>
      </w:r>
      <w:r>
        <w:t>para</w:t>
      </w:r>
      <w:r>
        <w:rPr>
          <w:spacing w:val="-3"/>
        </w:rPr>
        <w:t xml:space="preserve"> </w:t>
      </w:r>
      <w:r>
        <w:t>la firma</w:t>
      </w:r>
      <w:r>
        <w:rPr>
          <w:spacing w:val="-13"/>
        </w:rPr>
        <w:t xml:space="preserve"> </w:t>
      </w:r>
      <w:r>
        <w:t>de</w:t>
      </w:r>
      <w:r>
        <w:rPr>
          <w:spacing w:val="-13"/>
        </w:rPr>
        <w:t xml:space="preserve"> </w:t>
      </w:r>
      <w:r>
        <w:t>un</w:t>
      </w:r>
      <w:r>
        <w:rPr>
          <w:spacing w:val="-13"/>
        </w:rPr>
        <w:t xml:space="preserve"> </w:t>
      </w:r>
      <w:r>
        <w:t>convenio</w:t>
      </w:r>
      <w:r>
        <w:rPr>
          <w:spacing w:val="-13"/>
        </w:rPr>
        <w:t xml:space="preserve"> </w:t>
      </w:r>
      <w:r>
        <w:t>con</w:t>
      </w:r>
      <w:r>
        <w:rPr>
          <w:spacing w:val="-13"/>
        </w:rPr>
        <w:t xml:space="preserve"> </w:t>
      </w:r>
      <w:r>
        <w:t>la</w:t>
      </w:r>
      <w:r>
        <w:rPr>
          <w:spacing w:val="-13"/>
        </w:rPr>
        <w:t xml:space="preserve"> </w:t>
      </w:r>
      <w:r>
        <w:t>Comunidad</w:t>
      </w:r>
      <w:r>
        <w:rPr>
          <w:spacing w:val="-13"/>
        </w:rPr>
        <w:t xml:space="preserve"> </w:t>
      </w:r>
      <w:r>
        <w:t>Autónoma</w:t>
      </w:r>
      <w:r>
        <w:rPr>
          <w:spacing w:val="-13"/>
        </w:rPr>
        <w:t xml:space="preserve"> </w:t>
      </w:r>
      <w:r>
        <w:t>de</w:t>
      </w:r>
      <w:r>
        <w:rPr>
          <w:spacing w:val="-13"/>
        </w:rPr>
        <w:t xml:space="preserve"> </w:t>
      </w:r>
      <w:r>
        <w:t>Madrid</w:t>
      </w:r>
      <w:r>
        <w:rPr>
          <w:spacing w:val="-13"/>
        </w:rPr>
        <w:t xml:space="preserve"> </w:t>
      </w:r>
      <w:r>
        <w:t>para</w:t>
      </w:r>
      <w:r>
        <w:rPr>
          <w:spacing w:val="-13"/>
        </w:rPr>
        <w:t xml:space="preserve"> </w:t>
      </w:r>
      <w:r>
        <w:t>la</w:t>
      </w:r>
      <w:r>
        <w:rPr>
          <w:spacing w:val="-13"/>
        </w:rPr>
        <w:t xml:space="preserve"> </w:t>
      </w:r>
      <w:r>
        <w:t>bonificación</w:t>
      </w:r>
      <w:r>
        <w:rPr>
          <w:spacing w:val="-13"/>
        </w:rPr>
        <w:t xml:space="preserve"> </w:t>
      </w:r>
      <w:r>
        <w:t>al</w:t>
      </w:r>
      <w:r>
        <w:rPr>
          <w:spacing w:val="-13"/>
        </w:rPr>
        <w:t xml:space="preserve"> </w:t>
      </w:r>
      <w:r>
        <w:t>transporte a los estudiantes universitarios.</w:t>
      </w:r>
    </w:p>
    <w:p w14:paraId="467F5AC0" w14:textId="77777777" w:rsidR="00601780" w:rsidRDefault="00000000">
      <w:pPr>
        <w:pStyle w:val="Textoindependiente"/>
        <w:spacing w:before="276"/>
        <w:ind w:left="1" w:right="138"/>
        <w:jc w:val="both"/>
      </w:pPr>
      <w:r>
        <w:t>Sometida la enmienda a votación, el Pleno aprobó la enmienda</w:t>
      </w:r>
      <w:r>
        <w:rPr>
          <w:spacing w:val="40"/>
        </w:rPr>
        <w:t xml:space="preserve"> </w:t>
      </w:r>
      <w:r>
        <w:t>por mayoría simple de los miembros</w:t>
      </w:r>
      <w:r>
        <w:rPr>
          <w:spacing w:val="-12"/>
        </w:rPr>
        <w:t xml:space="preserve"> </w:t>
      </w:r>
      <w:r>
        <w:t>presentes,</w:t>
      </w:r>
      <w:r>
        <w:rPr>
          <w:spacing w:val="-11"/>
        </w:rPr>
        <w:t xml:space="preserve"> </w:t>
      </w:r>
      <w:r>
        <w:t>siendo</w:t>
      </w:r>
      <w:r>
        <w:rPr>
          <w:spacing w:val="-11"/>
        </w:rPr>
        <w:t xml:space="preserve"> </w:t>
      </w:r>
      <w:r>
        <w:t>el</w:t>
      </w:r>
      <w:r>
        <w:rPr>
          <w:spacing w:val="-11"/>
        </w:rPr>
        <w:t xml:space="preserve"> </w:t>
      </w:r>
      <w:r>
        <w:t>resultado</w:t>
      </w:r>
      <w:r>
        <w:rPr>
          <w:spacing w:val="-11"/>
        </w:rPr>
        <w:t xml:space="preserve"> </w:t>
      </w:r>
      <w:r>
        <w:t>de</w:t>
      </w:r>
      <w:r>
        <w:rPr>
          <w:spacing w:val="-11"/>
        </w:rPr>
        <w:t xml:space="preserve"> </w:t>
      </w:r>
      <w:r>
        <w:t>la</w:t>
      </w:r>
      <w:r>
        <w:rPr>
          <w:spacing w:val="-11"/>
        </w:rPr>
        <w:t xml:space="preserve"> </w:t>
      </w:r>
      <w:r>
        <w:t>votación;</w:t>
      </w:r>
      <w:r>
        <w:rPr>
          <w:spacing w:val="-11"/>
        </w:rPr>
        <w:t xml:space="preserve"> </w:t>
      </w:r>
      <w:r>
        <w:t>dieciocho</w:t>
      </w:r>
      <w:r>
        <w:rPr>
          <w:spacing w:val="-11"/>
        </w:rPr>
        <w:t xml:space="preserve"> </w:t>
      </w:r>
      <w:r>
        <w:t>(18)</w:t>
      </w:r>
      <w:r>
        <w:rPr>
          <w:spacing w:val="-11"/>
        </w:rPr>
        <w:t xml:space="preserve"> </w:t>
      </w:r>
      <w:r>
        <w:t>votos</w:t>
      </w:r>
      <w:r>
        <w:rPr>
          <w:spacing w:val="-12"/>
        </w:rPr>
        <w:t xml:space="preserve"> </w:t>
      </w:r>
      <w:r>
        <w:t>a</w:t>
      </w:r>
      <w:r>
        <w:rPr>
          <w:spacing w:val="-12"/>
        </w:rPr>
        <w:t xml:space="preserve"> </w:t>
      </w:r>
      <w:r>
        <w:t>favor</w:t>
      </w:r>
      <w:r>
        <w:rPr>
          <w:spacing w:val="-11"/>
        </w:rPr>
        <w:t xml:space="preserve"> </w:t>
      </w:r>
      <w:r>
        <w:t>(PSOE,</w:t>
      </w:r>
      <w:r>
        <w:rPr>
          <w:spacing w:val="-11"/>
        </w:rPr>
        <w:t xml:space="preserve"> </w:t>
      </w:r>
      <w:r>
        <w:t>PP y Grupo Mixto).</w:t>
      </w:r>
    </w:p>
    <w:p w14:paraId="1EC963CD" w14:textId="77777777" w:rsidR="00601780" w:rsidRDefault="00000000">
      <w:pPr>
        <w:pStyle w:val="Textoindependiente"/>
        <w:spacing w:before="275"/>
        <w:ind w:left="1" w:right="138"/>
        <w:jc w:val="both"/>
      </w:pPr>
      <w:r>
        <w:t>Interviene</w:t>
      </w:r>
      <w:r>
        <w:rPr>
          <w:spacing w:val="-5"/>
        </w:rPr>
        <w:t xml:space="preserve"> </w:t>
      </w:r>
      <w:r>
        <w:t>el</w:t>
      </w:r>
      <w:r>
        <w:rPr>
          <w:spacing w:val="-5"/>
        </w:rPr>
        <w:t xml:space="preserve"> </w:t>
      </w:r>
      <w:r>
        <w:t>Sr.</w:t>
      </w:r>
      <w:r>
        <w:rPr>
          <w:spacing w:val="-5"/>
        </w:rPr>
        <w:t xml:space="preserve"> </w:t>
      </w:r>
      <w:proofErr w:type="gramStart"/>
      <w:r>
        <w:t>Alcalde</w:t>
      </w:r>
      <w:proofErr w:type="gramEnd"/>
      <w:r>
        <w:t>,</w:t>
      </w:r>
      <w:r>
        <w:rPr>
          <w:spacing w:val="-5"/>
        </w:rPr>
        <w:t xml:space="preserve"> </w:t>
      </w:r>
      <w:r>
        <w:t>quien</w:t>
      </w:r>
      <w:r>
        <w:rPr>
          <w:spacing w:val="-5"/>
        </w:rPr>
        <w:t xml:space="preserve"> </w:t>
      </w:r>
      <w:r>
        <w:t>señala</w:t>
      </w:r>
      <w:r>
        <w:rPr>
          <w:spacing w:val="-5"/>
        </w:rPr>
        <w:t xml:space="preserve"> </w:t>
      </w:r>
      <w:r>
        <w:t>que</w:t>
      </w:r>
      <w:r>
        <w:rPr>
          <w:spacing w:val="-5"/>
        </w:rPr>
        <w:t xml:space="preserve"> </w:t>
      </w:r>
      <w:r>
        <w:t>la</w:t>
      </w:r>
      <w:r>
        <w:rPr>
          <w:spacing w:val="-5"/>
        </w:rPr>
        <w:t xml:space="preserve"> </w:t>
      </w:r>
      <w:r>
        <w:t>propuesta</w:t>
      </w:r>
      <w:r>
        <w:rPr>
          <w:spacing w:val="-5"/>
        </w:rPr>
        <w:t xml:space="preserve"> </w:t>
      </w:r>
      <w:r>
        <w:t>se</w:t>
      </w:r>
      <w:r>
        <w:rPr>
          <w:spacing w:val="-5"/>
        </w:rPr>
        <w:t xml:space="preserve"> </w:t>
      </w:r>
      <w:r>
        <w:t>queda</w:t>
      </w:r>
      <w:r>
        <w:rPr>
          <w:spacing w:val="-5"/>
        </w:rPr>
        <w:t xml:space="preserve"> </w:t>
      </w:r>
      <w:r>
        <w:t>como</w:t>
      </w:r>
      <w:r>
        <w:rPr>
          <w:spacing w:val="-5"/>
        </w:rPr>
        <w:t xml:space="preserve"> </w:t>
      </w:r>
      <w:r>
        <w:t>estaba</w:t>
      </w:r>
      <w:r>
        <w:rPr>
          <w:spacing w:val="-5"/>
        </w:rPr>
        <w:t xml:space="preserve"> </w:t>
      </w:r>
      <w:r>
        <w:t>y</w:t>
      </w:r>
      <w:r>
        <w:rPr>
          <w:spacing w:val="-5"/>
        </w:rPr>
        <w:t xml:space="preserve"> </w:t>
      </w:r>
      <w:r>
        <w:t>el</w:t>
      </w:r>
      <w:r>
        <w:rPr>
          <w:spacing w:val="-5"/>
        </w:rPr>
        <w:t xml:space="preserve"> </w:t>
      </w:r>
      <w:r>
        <w:t>punto</w:t>
      </w:r>
      <w:r>
        <w:rPr>
          <w:spacing w:val="-5"/>
        </w:rPr>
        <w:t xml:space="preserve"> </w:t>
      </w:r>
      <w:r>
        <w:t>cuarto es que se firme un convenio la Comunidad Autónoma Canaria con la de Madrid para que los universitarios</w:t>
      </w:r>
      <w:r>
        <w:rPr>
          <w:spacing w:val="-9"/>
        </w:rPr>
        <w:t xml:space="preserve"> </w:t>
      </w:r>
      <w:r>
        <w:t>canarios</w:t>
      </w:r>
      <w:r>
        <w:rPr>
          <w:spacing w:val="-9"/>
        </w:rPr>
        <w:t xml:space="preserve"> </w:t>
      </w:r>
      <w:r>
        <w:t>se</w:t>
      </w:r>
      <w:r>
        <w:rPr>
          <w:spacing w:val="-9"/>
        </w:rPr>
        <w:t xml:space="preserve"> </w:t>
      </w:r>
      <w:r>
        <w:t>puedan</w:t>
      </w:r>
      <w:r>
        <w:rPr>
          <w:spacing w:val="-8"/>
        </w:rPr>
        <w:t xml:space="preserve"> </w:t>
      </w:r>
      <w:r>
        <w:t>beneficiar</w:t>
      </w:r>
      <w:r>
        <w:rPr>
          <w:spacing w:val="-8"/>
        </w:rPr>
        <w:t xml:space="preserve"> </w:t>
      </w:r>
      <w:r>
        <w:t>del</w:t>
      </w:r>
      <w:r>
        <w:rPr>
          <w:spacing w:val="-8"/>
        </w:rPr>
        <w:t xml:space="preserve"> </w:t>
      </w:r>
      <w:r>
        <w:t>transporte.</w:t>
      </w:r>
    </w:p>
    <w:p w14:paraId="2F06601A" w14:textId="77777777" w:rsidR="00601780" w:rsidRDefault="00601780">
      <w:pPr>
        <w:pStyle w:val="Textoindependiente"/>
      </w:pPr>
    </w:p>
    <w:p w14:paraId="22A19ADE" w14:textId="77777777" w:rsidR="00601780" w:rsidRDefault="00601780">
      <w:pPr>
        <w:pStyle w:val="Textoindependiente"/>
      </w:pPr>
    </w:p>
    <w:p w14:paraId="2CBEECD3" w14:textId="77777777" w:rsidR="00601780" w:rsidRDefault="00000000">
      <w:pPr>
        <w:pStyle w:val="Textoindependiente"/>
        <w:spacing w:before="1"/>
        <w:ind w:left="1" w:right="140"/>
        <w:jc w:val="both"/>
      </w:pPr>
      <w:r>
        <w:t>Sometido el asunto a votación, el Pleno de la Corporación, aprobó la propuesta por mayoría simple de los miembros presentes, siendo el resultado de la votación; dieciocho (18) votos a favor (PSOE, PP y Grupo Mixto).</w:t>
      </w:r>
    </w:p>
    <w:p w14:paraId="33901AA4" w14:textId="77777777" w:rsidR="00601780" w:rsidRDefault="00000000">
      <w:pPr>
        <w:ind w:left="1"/>
        <w:jc w:val="both"/>
        <w:rPr>
          <w:b/>
          <w:sz w:val="24"/>
        </w:rPr>
      </w:pPr>
      <w:r>
        <w:rPr>
          <w:b/>
          <w:sz w:val="24"/>
        </w:rPr>
        <w:t>PARTE</w:t>
      </w:r>
      <w:r>
        <w:rPr>
          <w:b/>
          <w:spacing w:val="-1"/>
          <w:sz w:val="24"/>
        </w:rPr>
        <w:t xml:space="preserve"> </w:t>
      </w:r>
      <w:r>
        <w:rPr>
          <w:b/>
          <w:sz w:val="24"/>
        </w:rPr>
        <w:t>DE</w:t>
      </w:r>
      <w:r>
        <w:rPr>
          <w:b/>
          <w:spacing w:val="-1"/>
          <w:sz w:val="24"/>
        </w:rPr>
        <w:t xml:space="preserve"> </w:t>
      </w:r>
      <w:r>
        <w:rPr>
          <w:b/>
          <w:sz w:val="24"/>
        </w:rPr>
        <w:t>CONTROL</w:t>
      </w:r>
      <w:r>
        <w:rPr>
          <w:b/>
          <w:spacing w:val="-1"/>
          <w:sz w:val="24"/>
        </w:rPr>
        <w:t xml:space="preserve"> </w:t>
      </w:r>
      <w:r>
        <w:rPr>
          <w:b/>
          <w:sz w:val="24"/>
        </w:rPr>
        <w:t>Y</w:t>
      </w:r>
      <w:r>
        <w:rPr>
          <w:b/>
          <w:spacing w:val="-1"/>
          <w:sz w:val="24"/>
        </w:rPr>
        <w:t xml:space="preserve"> </w:t>
      </w:r>
      <w:r>
        <w:rPr>
          <w:b/>
          <w:spacing w:val="-2"/>
          <w:sz w:val="24"/>
        </w:rPr>
        <w:t>FISCALIZACIÓN:</w:t>
      </w:r>
    </w:p>
    <w:p w14:paraId="3A5AE410" w14:textId="77777777" w:rsidR="00601780" w:rsidRDefault="00601780">
      <w:pPr>
        <w:pStyle w:val="Textoindependiente"/>
        <w:spacing w:before="275"/>
        <w:rPr>
          <w:b/>
        </w:rPr>
      </w:pPr>
    </w:p>
    <w:p w14:paraId="4BEC1586" w14:textId="77777777" w:rsidR="00601780" w:rsidRDefault="00000000">
      <w:pPr>
        <w:spacing w:before="1"/>
        <w:ind w:left="1" w:right="140" w:firstLine="4253"/>
        <w:rPr>
          <w:b/>
          <w:sz w:val="24"/>
        </w:rPr>
      </w:pPr>
      <w:r>
        <w:rPr>
          <w:b/>
          <w:sz w:val="24"/>
          <w:u w:val="single"/>
        </w:rPr>
        <w:t>PUNTO</w:t>
      </w:r>
      <w:r>
        <w:rPr>
          <w:b/>
          <w:spacing w:val="80"/>
          <w:sz w:val="24"/>
          <w:u w:val="single"/>
        </w:rPr>
        <w:t xml:space="preserve"> </w:t>
      </w:r>
      <w:r>
        <w:rPr>
          <w:b/>
          <w:sz w:val="24"/>
          <w:u w:val="single"/>
        </w:rPr>
        <w:t>6</w:t>
      </w:r>
      <w:r>
        <w:rPr>
          <w:b/>
          <w:sz w:val="24"/>
        </w:rPr>
        <w:t>.-</w:t>
      </w:r>
      <w:r>
        <w:rPr>
          <w:b/>
          <w:spacing w:val="80"/>
          <w:sz w:val="24"/>
        </w:rPr>
        <w:t xml:space="preserve"> </w:t>
      </w:r>
      <w:r>
        <w:rPr>
          <w:b/>
          <w:sz w:val="24"/>
          <w:u w:val="single"/>
        </w:rPr>
        <w:t>NÚMERO</w:t>
      </w:r>
      <w:r>
        <w:rPr>
          <w:b/>
          <w:spacing w:val="80"/>
          <w:sz w:val="24"/>
          <w:u w:val="single"/>
        </w:rPr>
        <w:t xml:space="preserve"> </w:t>
      </w:r>
      <w:r>
        <w:rPr>
          <w:b/>
          <w:sz w:val="24"/>
          <w:u w:val="single"/>
        </w:rPr>
        <w:t>DE</w:t>
      </w:r>
      <w:r>
        <w:rPr>
          <w:b/>
          <w:spacing w:val="80"/>
          <w:sz w:val="24"/>
          <w:u w:val="single"/>
        </w:rPr>
        <w:t xml:space="preserve"> </w:t>
      </w:r>
      <w:r>
        <w:rPr>
          <w:b/>
          <w:sz w:val="24"/>
          <w:u w:val="single"/>
        </w:rPr>
        <w:t>EXPEDIENTE:</w:t>
      </w:r>
      <w:r>
        <w:rPr>
          <w:b/>
          <w:sz w:val="24"/>
        </w:rPr>
        <w:t xml:space="preserve"> </w:t>
      </w:r>
      <w:r>
        <w:rPr>
          <w:b/>
          <w:sz w:val="24"/>
          <w:u w:val="single"/>
        </w:rPr>
        <w:t>2026/00008967X. INCUMPLIMIENTO INSTR CONVENIOS_25_AYTO TIAS</w:t>
      </w:r>
      <w:r>
        <w:rPr>
          <w:sz w:val="24"/>
        </w:rPr>
        <w:t xml:space="preserve">. </w:t>
      </w:r>
      <w:r>
        <w:rPr>
          <w:b/>
          <w:sz w:val="24"/>
        </w:rPr>
        <w:t>-</w:t>
      </w:r>
    </w:p>
    <w:p w14:paraId="3B029C1B" w14:textId="77777777" w:rsidR="00601780" w:rsidRDefault="00000000">
      <w:pPr>
        <w:pStyle w:val="Textoindependiente"/>
        <w:spacing w:before="275"/>
        <w:ind w:left="1" w:right="140"/>
        <w:jc w:val="both"/>
      </w:pPr>
      <w:r>
        <w:t>Interviene D. Carmelo Tomás Silvera Cabrera, quien manifiesta que hubo en la remisión de información circunstancias incidentales en el personal que motivaron que la documentación</w:t>
      </w:r>
      <w:r>
        <w:rPr>
          <w:spacing w:val="80"/>
        </w:rPr>
        <w:t xml:space="preserve"> </w:t>
      </w:r>
      <w:r>
        <w:t>se mandara, pero se hiciera tarde.</w:t>
      </w:r>
    </w:p>
    <w:p w14:paraId="6E2B9D42" w14:textId="77777777" w:rsidR="00601780" w:rsidRDefault="00601780">
      <w:pPr>
        <w:pStyle w:val="Textoindependiente"/>
      </w:pPr>
    </w:p>
    <w:p w14:paraId="1A3CEAEF" w14:textId="77777777" w:rsidR="00601780" w:rsidRDefault="00000000">
      <w:pPr>
        <w:pStyle w:val="Textoindependiente"/>
        <w:spacing w:before="1"/>
        <w:ind w:left="1" w:right="141"/>
        <w:jc w:val="both"/>
      </w:pPr>
      <w:r>
        <w:t xml:space="preserve">Interviene el Sr. </w:t>
      </w:r>
      <w:proofErr w:type="gramStart"/>
      <w:r>
        <w:t>Alcalde</w:t>
      </w:r>
      <w:proofErr w:type="gramEnd"/>
      <w:r>
        <w:t>, quien señala la documentación te mandó tarde por motivos relativos a situaciones del personal, y la documentación ya está remitida.</w:t>
      </w:r>
    </w:p>
    <w:p w14:paraId="2E0D9357" w14:textId="77777777" w:rsidR="00601780" w:rsidRDefault="00000000">
      <w:pPr>
        <w:pStyle w:val="Textoindependiente"/>
        <w:spacing w:before="275"/>
        <w:ind w:left="1" w:right="141"/>
        <w:jc w:val="both"/>
      </w:pPr>
      <w:r>
        <w:t>Interviene D. Amado Jesús Vizcaíno Eugenio, quien señala que iba a plantear los motivos, y se había solventado, y que qué es lo que pasaba con la retención del 2%.</w:t>
      </w:r>
    </w:p>
    <w:p w14:paraId="59DA3324" w14:textId="77777777" w:rsidR="00601780" w:rsidRDefault="00601780">
      <w:pPr>
        <w:pStyle w:val="Textoindependiente"/>
      </w:pPr>
    </w:p>
    <w:p w14:paraId="22E8D14F" w14:textId="77777777" w:rsidR="00601780" w:rsidRDefault="00000000">
      <w:pPr>
        <w:pStyle w:val="Textoindependiente"/>
        <w:spacing w:before="1"/>
        <w:ind w:left="1" w:right="140"/>
        <w:jc w:val="both"/>
      </w:pPr>
      <w:r>
        <w:t xml:space="preserve">Interviene el Sr. </w:t>
      </w:r>
      <w:proofErr w:type="gramStart"/>
      <w:r>
        <w:t>Alcalde</w:t>
      </w:r>
      <w:proofErr w:type="gramEnd"/>
      <w:r>
        <w:t>, quien señala que la retención es hasta que se mande la documentación, y que no ha habido descuentos, y la documentación está mandada.</w:t>
      </w:r>
    </w:p>
    <w:p w14:paraId="58B28662" w14:textId="77777777" w:rsidR="00601780" w:rsidRDefault="00601780">
      <w:pPr>
        <w:pStyle w:val="Textoindependiente"/>
        <w:jc w:val="both"/>
        <w:sectPr w:rsidR="00601780">
          <w:pgSz w:w="11910" w:h="16840"/>
          <w:pgMar w:top="1840" w:right="1275" w:bottom="1240" w:left="1417" w:header="468" w:footer="1048" w:gutter="0"/>
          <w:cols w:space="720"/>
        </w:sectPr>
      </w:pPr>
    </w:p>
    <w:p w14:paraId="5D467380" w14:textId="11B2F395" w:rsidR="00750BF8" w:rsidRDefault="00750BF8">
      <w:pPr>
        <w:pStyle w:val="Textoindependiente"/>
        <w:rPr>
          <w:sz w:val="20"/>
        </w:rPr>
      </w:pPr>
      <w:r w:rsidRPr="00750BF8">
        <w:rPr>
          <w:sz w:val="20"/>
        </w:rPr>
        <w:lastRenderedPageBreak/>
        <w:drawing>
          <wp:anchor distT="0" distB="0" distL="114300" distR="114300" simplePos="0" relativeHeight="251705344" behindDoc="1" locked="0" layoutInCell="1" allowOverlap="1" wp14:anchorId="5A33C51D" wp14:editId="2AE0E9E5">
            <wp:simplePos x="0" y="0"/>
            <wp:positionH relativeFrom="column">
              <wp:posOffset>730885</wp:posOffset>
            </wp:positionH>
            <wp:positionV relativeFrom="paragraph">
              <wp:posOffset>-38100</wp:posOffset>
            </wp:positionV>
            <wp:extent cx="1424305" cy="530860"/>
            <wp:effectExtent l="0" t="0" r="4445" b="2540"/>
            <wp:wrapTight wrapText="bothSides">
              <wp:wrapPolygon edited="0">
                <wp:start x="0" y="0"/>
                <wp:lineTo x="0" y="20928"/>
                <wp:lineTo x="21379" y="20928"/>
                <wp:lineTo x="21379" y="0"/>
                <wp:lineTo x="0" y="0"/>
              </wp:wrapPolygon>
            </wp:wrapTight>
            <wp:docPr id="13497484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48412" name=""/>
                    <pic:cNvPicPr/>
                  </pic:nvPicPr>
                  <pic:blipFill>
                    <a:blip r:embed="rId15">
                      <a:extLst>
                        <a:ext uri="{28A0092B-C50C-407E-A947-70E740481C1C}">
                          <a14:useLocalDpi xmlns:a14="http://schemas.microsoft.com/office/drawing/2010/main" val="0"/>
                        </a:ext>
                      </a:extLst>
                    </a:blip>
                    <a:stretch>
                      <a:fillRect/>
                    </a:stretch>
                  </pic:blipFill>
                  <pic:spPr>
                    <a:xfrm>
                      <a:off x="0" y="0"/>
                      <a:ext cx="1424305" cy="530860"/>
                    </a:xfrm>
                    <a:prstGeom prst="rect">
                      <a:avLst/>
                    </a:prstGeom>
                  </pic:spPr>
                </pic:pic>
              </a:graphicData>
            </a:graphic>
          </wp:anchor>
        </w:drawing>
      </w:r>
    </w:p>
    <w:p w14:paraId="441E2307" w14:textId="40576383" w:rsidR="00750BF8" w:rsidRDefault="00750BF8">
      <w:pPr>
        <w:pStyle w:val="Textoindependiente"/>
        <w:rPr>
          <w:sz w:val="20"/>
        </w:rPr>
      </w:pPr>
    </w:p>
    <w:p w14:paraId="53DA50C4" w14:textId="013CB9DD" w:rsidR="00601780" w:rsidRDefault="00601780">
      <w:pPr>
        <w:pStyle w:val="Textoindependiente"/>
        <w:rPr>
          <w:sz w:val="20"/>
        </w:rPr>
      </w:pPr>
    </w:p>
    <w:p w14:paraId="58FA8E5C" w14:textId="77777777" w:rsidR="00750BF8" w:rsidRDefault="00750BF8">
      <w:pPr>
        <w:pStyle w:val="Textoindependiente"/>
        <w:rPr>
          <w:sz w:val="20"/>
        </w:rPr>
      </w:pPr>
    </w:p>
    <w:p w14:paraId="7B75FA78" w14:textId="1D80D3F6" w:rsidR="00750BF8" w:rsidRDefault="00750BF8" w:rsidP="00750BF8">
      <w:pPr>
        <w:pStyle w:val="Textoindependiente"/>
        <w:ind w:leftChars="600" w:left="1320" w:rightChars="550" w:right="1210"/>
        <w:jc w:val="both"/>
        <w:rPr>
          <w:rFonts w:asciiTheme="minorHAnsi" w:hAnsiTheme="minorHAnsi" w:cstheme="minorHAnsi"/>
          <w:sz w:val="18"/>
          <w:szCs w:val="18"/>
        </w:rPr>
      </w:pPr>
      <w:r w:rsidRPr="00750BF8">
        <w:rPr>
          <w:rFonts w:asciiTheme="minorHAnsi" w:hAnsiTheme="minorHAnsi" w:cstheme="minorHAnsi"/>
          <w:sz w:val="18"/>
          <w:szCs w:val="18"/>
        </w:rPr>
        <w:t xml:space="preserve">DON JUAN FUENTES FORNELL, SECRETARIO GENERAL DE LA AUDIENCIA DE CUENTAS DE </w:t>
      </w:r>
      <w:proofErr w:type="gramStart"/>
      <w:r w:rsidRPr="00750BF8">
        <w:rPr>
          <w:rFonts w:asciiTheme="minorHAnsi" w:hAnsiTheme="minorHAnsi" w:cstheme="minorHAnsi"/>
          <w:sz w:val="18"/>
          <w:szCs w:val="18"/>
        </w:rPr>
        <w:t>CANARIAS,----------------------------------------------------------------------------------</w:t>
      </w:r>
      <w:r>
        <w:rPr>
          <w:rFonts w:asciiTheme="minorHAnsi" w:hAnsiTheme="minorHAnsi" w:cstheme="minorHAnsi"/>
          <w:sz w:val="18"/>
          <w:szCs w:val="18"/>
        </w:rPr>
        <w:t>------------------------</w:t>
      </w:r>
      <w:proofErr w:type="gramEnd"/>
    </w:p>
    <w:p w14:paraId="0BBFFC88" w14:textId="77777777" w:rsidR="00750BF8" w:rsidRDefault="00750BF8" w:rsidP="00750BF8">
      <w:pPr>
        <w:pStyle w:val="Textoindependiente"/>
        <w:ind w:leftChars="600" w:left="1320" w:rightChars="550" w:right="1210"/>
        <w:jc w:val="both"/>
        <w:rPr>
          <w:rFonts w:asciiTheme="minorHAnsi" w:hAnsiTheme="minorHAnsi" w:cstheme="minorHAnsi"/>
          <w:sz w:val="18"/>
          <w:szCs w:val="18"/>
        </w:rPr>
      </w:pPr>
    </w:p>
    <w:p w14:paraId="5919599A" w14:textId="567F3040"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 xml:space="preserve">C E R T I F I C </w:t>
      </w:r>
      <w:proofErr w:type="gramStart"/>
      <w:r>
        <w:rPr>
          <w:rFonts w:asciiTheme="minorHAnsi" w:hAnsiTheme="minorHAnsi" w:cstheme="minorHAnsi"/>
          <w:sz w:val="18"/>
          <w:szCs w:val="18"/>
        </w:rPr>
        <w:t>A :</w:t>
      </w:r>
      <w:proofErr w:type="gramEnd"/>
      <w:r>
        <w:rPr>
          <w:rFonts w:asciiTheme="minorHAnsi" w:hAnsiTheme="minorHAnsi" w:cstheme="minorHAnsi"/>
          <w:sz w:val="18"/>
          <w:szCs w:val="18"/>
        </w:rPr>
        <w:t xml:space="preserve"> </w:t>
      </w:r>
      <w:proofErr w:type="gramStart"/>
      <w:r>
        <w:rPr>
          <w:rFonts w:asciiTheme="minorHAnsi" w:hAnsiTheme="minorHAnsi" w:cstheme="minorHAnsi"/>
          <w:sz w:val="18"/>
          <w:szCs w:val="18"/>
        </w:rPr>
        <w:t>Que</w:t>
      </w:r>
      <w:proofErr w:type="gramEnd"/>
      <w:r>
        <w:rPr>
          <w:rFonts w:asciiTheme="minorHAnsi" w:hAnsiTheme="minorHAnsi" w:cstheme="minorHAnsi"/>
          <w:sz w:val="18"/>
          <w:szCs w:val="18"/>
        </w:rPr>
        <w:t xml:space="preserve"> en la sesión ordinaria del Pleno de la Audiencia de Cuentas de Canarias, celebrado el día 29 de mayo de 2026, adoptó el siguiente acuerdo:</w:t>
      </w:r>
    </w:p>
    <w:p w14:paraId="66E5658D" w14:textId="77777777"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p>
    <w:p w14:paraId="06A3A1F5" w14:textId="4EC96748"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18.- Dar cuenta del incumplimiento del requerimiento conminatorio efectuado a las entidades que no han remitido la documentación/información, correspondiente al año 2025, a que se refiere la “Instrucción reguladora de la remisión telemática a la Audiencia de Cuentas de Canarias de Convenios y relaciones anuales de los celebrados por la Entidades Locales de Canarias”.</w:t>
      </w:r>
    </w:p>
    <w:p w14:paraId="5DF3DE1B" w14:textId="426AB5D3"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w:t>
      </w:r>
    </w:p>
    <w:p w14:paraId="0BBFD11D" w14:textId="63905458"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Tras deliberar el Pleno acuerda, por unanimidad, poner en conocimiento del Parlamento de Canarias el incumplimiento del requerimiento conminatorio efectuado a los Ayuntamiento y Mancomunidades que se detallan a continuación, en orden a la remisión de la información/documentación, correspondiente al ejercicio 2025, a que se refiere la “Instrucción reguladora de la remisión telemática a la Audiencia de Cuentas de Canarias de Convenios y relaciones anuales de los celebrados por las Entidades Locales de Canarias”.</w:t>
      </w:r>
    </w:p>
    <w:p w14:paraId="38AE9FF7" w14:textId="77777777"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p>
    <w:p w14:paraId="7B6E2063" w14:textId="77777777"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Ayuntamiento de Tías</w:t>
      </w:r>
    </w:p>
    <w:p w14:paraId="762F8990" w14:textId="1FD64DA9" w:rsidR="00750BF8" w:rsidRDefault="00750BF8" w:rsidP="00750BF8">
      <w:pPr>
        <w:pStyle w:val="Textoindependiente"/>
        <w:ind w:leftChars="600" w:left="1320" w:rightChars="550" w:right="1210"/>
        <w:jc w:val="both"/>
        <w:rPr>
          <w:rFonts w:asciiTheme="minorHAnsi" w:hAnsiTheme="minorHAnsi" w:cstheme="minorHAnsi"/>
          <w:sz w:val="18"/>
          <w:szCs w:val="18"/>
        </w:rPr>
      </w:pPr>
      <w:r>
        <w:rPr>
          <w:rFonts w:asciiTheme="minorHAnsi" w:hAnsiTheme="minorHAnsi" w:cstheme="minorHAnsi"/>
          <w:sz w:val="18"/>
          <w:szCs w:val="18"/>
        </w:rPr>
        <w:t>/…/</w:t>
      </w:r>
    </w:p>
    <w:p w14:paraId="00B1DC08" w14:textId="0B94F119"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 xml:space="preserve">Asimismo, se acuerda, por unanimidad, comunicar tal incumplimiento a las citadas Entidades Locales, con la obligación de dar cuenta a sus respectivos Plenos, a fin de que tomen conocimiento </w:t>
      </w:r>
      <w:proofErr w:type="gramStart"/>
      <w:r>
        <w:rPr>
          <w:rFonts w:asciiTheme="minorHAnsi" w:hAnsiTheme="minorHAnsi" w:cstheme="minorHAnsi"/>
          <w:sz w:val="18"/>
          <w:szCs w:val="18"/>
        </w:rPr>
        <w:t>del mismo</w:t>
      </w:r>
      <w:proofErr w:type="gramEnd"/>
      <w:r>
        <w:rPr>
          <w:rFonts w:asciiTheme="minorHAnsi" w:hAnsiTheme="minorHAnsi" w:cstheme="minorHAnsi"/>
          <w:sz w:val="18"/>
          <w:szCs w:val="18"/>
        </w:rPr>
        <w:t xml:space="preserve"> y se proceda a la exigencia de las responsabilidades en que se hubiera incurrido.</w:t>
      </w:r>
    </w:p>
    <w:p w14:paraId="40FF3EED" w14:textId="77777777"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p>
    <w:p w14:paraId="66B82919" w14:textId="33DE070E"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Por último, el Pleno acuerda, por unanimidad, de conformidad con lo dispuesto en el artículo 14.3 de la Ley Territorial 4/1989, de 2 de mayo, instar a la Dirección General competente en materia de Tesoro la retención del 2% de los pagos que puedan corresponder a las Entidades incumplidoras con cargo a los Presupuestos Generales de la Comunidad Autónoma de Canarias.</w:t>
      </w:r>
    </w:p>
    <w:p w14:paraId="05A3F7CA" w14:textId="77777777"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p>
    <w:p w14:paraId="1FC5C42E" w14:textId="7039A884"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r>
        <w:rPr>
          <w:rFonts w:asciiTheme="minorHAnsi" w:hAnsiTheme="minorHAnsi" w:cstheme="minorHAnsi"/>
          <w:sz w:val="18"/>
          <w:szCs w:val="18"/>
        </w:rPr>
        <w:t>La anterior certificación se emite del borrador del Acta, de conformidad con lo que señala el artículo 18.2 de la Ley 40/2015, de 1 de octubre, de Régimen Jurídico del Sector Público. Y para que conste y surta los efectos oportunos se expide la presente en la Sede de la Audiencia de Cuentas de Canarias, en Santa Cruz de Tenerife, a fecha de la firma.</w:t>
      </w:r>
    </w:p>
    <w:p w14:paraId="56D0A4B1" w14:textId="77777777" w:rsidR="00750BF8" w:rsidRDefault="00750BF8" w:rsidP="00750BF8">
      <w:pPr>
        <w:pStyle w:val="Textoindependiente"/>
        <w:ind w:leftChars="600" w:left="1320" w:rightChars="550" w:right="1210" w:firstLine="284"/>
        <w:jc w:val="both"/>
        <w:rPr>
          <w:rFonts w:asciiTheme="minorHAnsi" w:hAnsiTheme="minorHAnsi" w:cstheme="minorHAnsi"/>
          <w:sz w:val="18"/>
          <w:szCs w:val="18"/>
        </w:rPr>
      </w:pPr>
    </w:p>
    <w:p w14:paraId="629E370E" w14:textId="267DC8E3" w:rsidR="00750BF8" w:rsidRDefault="00750BF8" w:rsidP="00DF65FB">
      <w:pPr>
        <w:pStyle w:val="Textoindependiente"/>
        <w:ind w:leftChars="600" w:left="1320" w:rightChars="550" w:right="1210"/>
        <w:jc w:val="both"/>
        <w:rPr>
          <w:rFonts w:asciiTheme="minorHAnsi" w:hAnsiTheme="minorHAnsi" w:cstheme="minorHAnsi"/>
          <w:sz w:val="18"/>
          <w:szCs w:val="18"/>
        </w:rPr>
      </w:pPr>
      <w:r>
        <w:rPr>
          <w:rFonts w:asciiTheme="minorHAnsi" w:hAnsiTheme="minorHAnsi" w:cstheme="minorHAnsi"/>
          <w:sz w:val="18"/>
          <w:szCs w:val="18"/>
        </w:rPr>
        <w:t>EL SECRETARIO GENERAL</w:t>
      </w:r>
    </w:p>
    <w:p w14:paraId="48234075" w14:textId="0BBC324D" w:rsidR="00750BF8" w:rsidRDefault="00750BF8" w:rsidP="00DF65FB">
      <w:pPr>
        <w:pStyle w:val="Textoindependiente"/>
        <w:ind w:leftChars="600" w:left="1320" w:rightChars="550" w:right="1210"/>
        <w:jc w:val="both"/>
        <w:rPr>
          <w:rFonts w:asciiTheme="minorHAnsi" w:hAnsiTheme="minorHAnsi" w:cstheme="minorHAnsi"/>
          <w:sz w:val="18"/>
          <w:szCs w:val="18"/>
        </w:rPr>
      </w:pPr>
      <w:r>
        <w:rPr>
          <w:rFonts w:asciiTheme="minorHAnsi" w:hAnsiTheme="minorHAnsi" w:cstheme="minorHAnsi"/>
          <w:sz w:val="18"/>
          <w:szCs w:val="18"/>
        </w:rPr>
        <w:t>Juan Fuentes Fornell</w:t>
      </w:r>
    </w:p>
    <w:p w14:paraId="5788E2E1" w14:textId="77777777" w:rsidR="00DF65FB" w:rsidRPr="00750BF8" w:rsidRDefault="00DF65FB" w:rsidP="00DF65FB">
      <w:pPr>
        <w:pStyle w:val="Textoindependiente"/>
        <w:ind w:leftChars="600" w:left="1320" w:rightChars="550" w:right="1210"/>
        <w:jc w:val="both"/>
        <w:rPr>
          <w:rFonts w:asciiTheme="minorHAnsi" w:hAnsiTheme="minorHAnsi" w:cstheme="minorHAnsi"/>
          <w:sz w:val="18"/>
          <w:szCs w:val="18"/>
        </w:rPr>
      </w:pPr>
    </w:p>
    <w:p w14:paraId="79595002" w14:textId="77777777" w:rsidR="00601780" w:rsidRPr="00750BF8" w:rsidRDefault="00601780" w:rsidP="00750BF8">
      <w:pPr>
        <w:pStyle w:val="Textoindependiente"/>
        <w:spacing w:before="2"/>
        <w:ind w:leftChars="600" w:left="1320" w:rightChars="550" w:right="1210" w:firstLine="284"/>
        <w:jc w:val="both"/>
        <w:rPr>
          <w:sz w:val="18"/>
          <w:szCs w:val="18"/>
        </w:rPr>
      </w:pPr>
    </w:p>
    <w:p w14:paraId="725F50A3" w14:textId="77777777" w:rsidR="00601780" w:rsidRDefault="00000000">
      <w:pPr>
        <w:ind w:left="355"/>
        <w:rPr>
          <w:sz w:val="20"/>
        </w:rPr>
      </w:pPr>
      <w:r>
        <w:rPr>
          <w:noProof/>
          <w:sz w:val="20"/>
        </w:rPr>
        <w:drawing>
          <wp:inline distT="0" distB="0" distL="0" distR="0" wp14:anchorId="557A4CEA" wp14:editId="4829BE70">
            <wp:extent cx="4976420" cy="488315"/>
            <wp:effectExtent l="0" t="0" r="0" b="6985"/>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rotWithShape="1">
                    <a:blip r:embed="rId16" cstate="print"/>
                    <a:srcRect t="91831"/>
                    <a:stretch>
                      <a:fillRect/>
                    </a:stretch>
                  </pic:blipFill>
                  <pic:spPr bwMode="auto">
                    <a:xfrm>
                      <a:off x="0" y="0"/>
                      <a:ext cx="4978445" cy="488514"/>
                    </a:xfrm>
                    <a:prstGeom prst="rect">
                      <a:avLst/>
                    </a:prstGeom>
                    <a:ln>
                      <a:noFill/>
                    </a:ln>
                    <a:extLst>
                      <a:ext uri="{53640926-AAD7-44D8-BBD7-CCE9431645EC}">
                        <a14:shadowObscured xmlns:a14="http://schemas.microsoft.com/office/drawing/2010/main"/>
                      </a:ext>
                    </a:extLst>
                  </pic:spPr>
                </pic:pic>
              </a:graphicData>
            </a:graphic>
          </wp:inline>
        </w:drawing>
      </w:r>
    </w:p>
    <w:p w14:paraId="4DA57D6B" w14:textId="77777777" w:rsidR="00601780" w:rsidRDefault="00601780">
      <w:pPr>
        <w:pStyle w:val="Textoindependiente"/>
      </w:pPr>
    </w:p>
    <w:p w14:paraId="60C9439E" w14:textId="77777777" w:rsidR="00601780" w:rsidRDefault="00601780">
      <w:pPr>
        <w:pStyle w:val="Textoindependiente"/>
      </w:pPr>
    </w:p>
    <w:p w14:paraId="2433E4C2" w14:textId="77777777" w:rsidR="00601780" w:rsidRDefault="00601780">
      <w:pPr>
        <w:pStyle w:val="Textoindependiente"/>
        <w:spacing w:before="181"/>
      </w:pPr>
    </w:p>
    <w:p w14:paraId="75DBB094" w14:textId="77777777" w:rsidR="00601780" w:rsidRDefault="00000000">
      <w:pPr>
        <w:spacing w:before="1"/>
        <w:ind w:left="1" w:right="141" w:firstLine="4253"/>
        <w:jc w:val="both"/>
        <w:rPr>
          <w:b/>
          <w:sz w:val="24"/>
        </w:rPr>
      </w:pPr>
      <w:r>
        <w:rPr>
          <w:b/>
          <w:sz w:val="24"/>
          <w:u w:val="single"/>
        </w:rPr>
        <w:t>PUNTO 7</w:t>
      </w:r>
      <w:r>
        <w:rPr>
          <w:b/>
          <w:sz w:val="24"/>
        </w:rPr>
        <w:t xml:space="preserve">.- </w:t>
      </w:r>
      <w:r>
        <w:rPr>
          <w:b/>
          <w:sz w:val="24"/>
          <w:u w:val="single"/>
        </w:rPr>
        <w:t>DACIÓN DE CUENTAS DE LAS</w:t>
      </w:r>
      <w:r>
        <w:rPr>
          <w:b/>
          <w:sz w:val="24"/>
        </w:rPr>
        <w:t xml:space="preserve"> </w:t>
      </w:r>
      <w:r>
        <w:rPr>
          <w:b/>
          <w:sz w:val="24"/>
          <w:u w:val="single"/>
        </w:rPr>
        <w:t>RESOLUCIONES DEL ALCALDE ADOPTADAS DESDE LA ÚLTIMA SESIÓN</w:t>
      </w:r>
      <w:r>
        <w:rPr>
          <w:b/>
          <w:sz w:val="24"/>
        </w:rPr>
        <w:t xml:space="preserve"> </w:t>
      </w:r>
      <w:r>
        <w:rPr>
          <w:b/>
          <w:sz w:val="24"/>
          <w:u w:val="single"/>
        </w:rPr>
        <w:t>PLENARIA ORDINARIA DE FECHA 16 DE JUNIO DE 2026</w:t>
      </w:r>
      <w:r>
        <w:rPr>
          <w:b/>
          <w:sz w:val="24"/>
        </w:rPr>
        <w:t>. -</w:t>
      </w:r>
    </w:p>
    <w:p w14:paraId="08121043" w14:textId="77777777" w:rsidR="00601780" w:rsidRDefault="00601780">
      <w:pPr>
        <w:pStyle w:val="Textoindependiente"/>
        <w:spacing w:before="275"/>
        <w:rPr>
          <w:b/>
        </w:rPr>
      </w:pPr>
    </w:p>
    <w:p w14:paraId="38067C6F" w14:textId="77777777" w:rsidR="00601780" w:rsidRDefault="00000000">
      <w:pPr>
        <w:ind w:left="4253"/>
        <w:rPr>
          <w:b/>
          <w:sz w:val="24"/>
        </w:rPr>
      </w:pPr>
      <w:r>
        <w:rPr>
          <w:b/>
          <w:sz w:val="24"/>
          <w:u w:val="single"/>
        </w:rPr>
        <w:t>PUNTO</w:t>
      </w:r>
      <w:r>
        <w:rPr>
          <w:b/>
          <w:spacing w:val="42"/>
          <w:sz w:val="24"/>
          <w:u w:val="single"/>
        </w:rPr>
        <w:t xml:space="preserve"> </w:t>
      </w:r>
      <w:r>
        <w:rPr>
          <w:b/>
          <w:sz w:val="24"/>
          <w:u w:val="single"/>
        </w:rPr>
        <w:t>8</w:t>
      </w:r>
      <w:r>
        <w:rPr>
          <w:b/>
          <w:sz w:val="24"/>
        </w:rPr>
        <w:t>.-</w:t>
      </w:r>
      <w:r>
        <w:rPr>
          <w:b/>
          <w:spacing w:val="44"/>
          <w:sz w:val="24"/>
        </w:rPr>
        <w:t xml:space="preserve"> </w:t>
      </w:r>
      <w:r>
        <w:rPr>
          <w:b/>
          <w:sz w:val="24"/>
          <w:u w:val="single"/>
        </w:rPr>
        <w:t>ASUNTOS</w:t>
      </w:r>
      <w:r>
        <w:rPr>
          <w:b/>
          <w:spacing w:val="43"/>
          <w:sz w:val="24"/>
          <w:u w:val="single"/>
        </w:rPr>
        <w:t xml:space="preserve"> </w:t>
      </w:r>
      <w:r>
        <w:rPr>
          <w:b/>
          <w:sz w:val="24"/>
          <w:u w:val="single"/>
        </w:rPr>
        <w:t>NO</w:t>
      </w:r>
      <w:r>
        <w:rPr>
          <w:b/>
          <w:spacing w:val="43"/>
          <w:sz w:val="24"/>
          <w:u w:val="single"/>
        </w:rPr>
        <w:t xml:space="preserve"> </w:t>
      </w:r>
      <w:r>
        <w:rPr>
          <w:b/>
          <w:sz w:val="24"/>
          <w:u w:val="single"/>
        </w:rPr>
        <w:t>INCLUIDOS</w:t>
      </w:r>
      <w:r>
        <w:rPr>
          <w:b/>
          <w:spacing w:val="43"/>
          <w:sz w:val="24"/>
          <w:u w:val="single"/>
        </w:rPr>
        <w:t xml:space="preserve"> </w:t>
      </w:r>
      <w:r>
        <w:rPr>
          <w:b/>
          <w:spacing w:val="-5"/>
          <w:sz w:val="24"/>
          <w:u w:val="single"/>
        </w:rPr>
        <w:t>EN</w:t>
      </w:r>
    </w:p>
    <w:p w14:paraId="6BE07A99" w14:textId="77777777" w:rsidR="00601780" w:rsidRDefault="00000000">
      <w:pPr>
        <w:spacing w:before="1"/>
        <w:ind w:left="1"/>
        <w:rPr>
          <w:b/>
          <w:sz w:val="24"/>
        </w:rPr>
      </w:pPr>
      <w:r>
        <w:rPr>
          <w:b/>
          <w:sz w:val="24"/>
          <w:u w:val="single"/>
        </w:rPr>
        <w:t>EL</w:t>
      </w:r>
      <w:r>
        <w:rPr>
          <w:b/>
          <w:spacing w:val="-2"/>
          <w:sz w:val="24"/>
          <w:u w:val="single"/>
        </w:rPr>
        <w:t xml:space="preserve"> </w:t>
      </w:r>
      <w:r>
        <w:rPr>
          <w:b/>
          <w:sz w:val="24"/>
          <w:u w:val="single"/>
        </w:rPr>
        <w:t>ORDEN</w:t>
      </w:r>
      <w:r>
        <w:rPr>
          <w:b/>
          <w:spacing w:val="-2"/>
          <w:sz w:val="24"/>
          <w:u w:val="single"/>
        </w:rPr>
        <w:t xml:space="preserve"> </w:t>
      </w:r>
      <w:r>
        <w:rPr>
          <w:b/>
          <w:sz w:val="24"/>
          <w:u w:val="single"/>
        </w:rPr>
        <w:t>DEL</w:t>
      </w:r>
      <w:r>
        <w:rPr>
          <w:b/>
          <w:spacing w:val="-1"/>
          <w:sz w:val="24"/>
          <w:u w:val="single"/>
        </w:rPr>
        <w:t xml:space="preserve"> </w:t>
      </w:r>
      <w:r>
        <w:rPr>
          <w:b/>
          <w:sz w:val="24"/>
          <w:u w:val="single"/>
        </w:rPr>
        <w:t>DÍA</w:t>
      </w:r>
      <w:r>
        <w:rPr>
          <w:b/>
          <w:sz w:val="24"/>
        </w:rPr>
        <w:t>.</w:t>
      </w:r>
      <w:r>
        <w:rPr>
          <w:b/>
          <w:spacing w:val="-1"/>
          <w:sz w:val="24"/>
        </w:rPr>
        <w:t xml:space="preserve"> </w:t>
      </w:r>
      <w:r>
        <w:rPr>
          <w:b/>
          <w:spacing w:val="-10"/>
          <w:sz w:val="24"/>
        </w:rPr>
        <w:t>–</w:t>
      </w:r>
    </w:p>
    <w:p w14:paraId="1DCC3C57" w14:textId="77777777" w:rsidR="00601780" w:rsidRDefault="00601780">
      <w:pPr>
        <w:rPr>
          <w:b/>
          <w:sz w:val="24"/>
        </w:rPr>
        <w:sectPr w:rsidR="00601780">
          <w:pgSz w:w="11910" w:h="16840"/>
          <w:pgMar w:top="1840" w:right="1275" w:bottom="1240" w:left="1417" w:header="468" w:footer="1048" w:gutter="0"/>
          <w:cols w:space="720"/>
        </w:sectPr>
      </w:pPr>
    </w:p>
    <w:p w14:paraId="3F3399B7" w14:textId="77777777" w:rsidR="00601780" w:rsidRDefault="00601780">
      <w:pPr>
        <w:pStyle w:val="Textoindependiente"/>
        <w:spacing w:before="79"/>
        <w:rPr>
          <w:b/>
        </w:rPr>
      </w:pPr>
    </w:p>
    <w:p w14:paraId="399CDF97" w14:textId="77777777" w:rsidR="00601780" w:rsidRDefault="00000000">
      <w:pPr>
        <w:spacing w:before="1"/>
        <w:ind w:left="1"/>
        <w:rPr>
          <w:b/>
          <w:sz w:val="24"/>
        </w:rPr>
      </w:pPr>
      <w:r>
        <w:rPr>
          <w:b/>
          <w:sz w:val="24"/>
        </w:rPr>
        <w:t>RUEGOS</w:t>
      </w:r>
      <w:r>
        <w:rPr>
          <w:b/>
          <w:spacing w:val="-4"/>
          <w:sz w:val="24"/>
        </w:rPr>
        <w:t xml:space="preserve"> </w:t>
      </w:r>
      <w:r>
        <w:rPr>
          <w:b/>
          <w:sz w:val="24"/>
        </w:rPr>
        <w:t>Y</w:t>
      </w:r>
      <w:r>
        <w:rPr>
          <w:b/>
          <w:spacing w:val="-3"/>
          <w:sz w:val="24"/>
        </w:rPr>
        <w:t xml:space="preserve"> </w:t>
      </w:r>
      <w:r>
        <w:rPr>
          <w:b/>
          <w:spacing w:val="-2"/>
          <w:sz w:val="24"/>
        </w:rPr>
        <w:t>PREGUNTAS:</w:t>
      </w:r>
    </w:p>
    <w:p w14:paraId="523A8317" w14:textId="77777777" w:rsidR="00601780" w:rsidRDefault="00601780">
      <w:pPr>
        <w:pStyle w:val="Textoindependiente"/>
        <w:spacing w:before="275"/>
        <w:rPr>
          <w:b/>
        </w:rPr>
      </w:pPr>
    </w:p>
    <w:p w14:paraId="29C3DE07" w14:textId="77777777" w:rsidR="00601780" w:rsidRDefault="00000000">
      <w:pPr>
        <w:ind w:left="4253"/>
        <w:rPr>
          <w:b/>
          <w:sz w:val="24"/>
        </w:rPr>
      </w:pPr>
      <w:r>
        <w:rPr>
          <w:b/>
          <w:sz w:val="24"/>
          <w:u w:val="single"/>
        </w:rPr>
        <w:t>PUNTO</w:t>
      </w:r>
      <w:r>
        <w:rPr>
          <w:b/>
          <w:spacing w:val="-2"/>
          <w:sz w:val="24"/>
          <w:u w:val="single"/>
        </w:rPr>
        <w:t xml:space="preserve"> </w:t>
      </w:r>
      <w:r>
        <w:rPr>
          <w:b/>
          <w:sz w:val="24"/>
          <w:u w:val="single"/>
        </w:rPr>
        <w:t>9</w:t>
      </w:r>
      <w:r>
        <w:rPr>
          <w:b/>
          <w:sz w:val="24"/>
        </w:rPr>
        <w:t>.-</w:t>
      </w:r>
      <w:r>
        <w:rPr>
          <w:b/>
          <w:spacing w:val="-1"/>
          <w:sz w:val="24"/>
        </w:rPr>
        <w:t xml:space="preserve"> </w:t>
      </w:r>
      <w:r>
        <w:rPr>
          <w:b/>
          <w:sz w:val="24"/>
          <w:u w:val="single"/>
        </w:rPr>
        <w:t>RUEGOS</w:t>
      </w:r>
      <w:r>
        <w:rPr>
          <w:b/>
          <w:spacing w:val="-2"/>
          <w:sz w:val="24"/>
          <w:u w:val="single"/>
        </w:rPr>
        <w:t xml:space="preserve"> </w:t>
      </w:r>
      <w:r>
        <w:rPr>
          <w:b/>
          <w:sz w:val="24"/>
          <w:u w:val="single"/>
        </w:rPr>
        <w:t>Y</w:t>
      </w:r>
      <w:r>
        <w:rPr>
          <w:b/>
          <w:spacing w:val="-2"/>
          <w:sz w:val="24"/>
          <w:u w:val="single"/>
        </w:rPr>
        <w:t xml:space="preserve"> PREGUNTAS</w:t>
      </w:r>
      <w:r>
        <w:rPr>
          <w:b/>
          <w:spacing w:val="-2"/>
          <w:sz w:val="24"/>
        </w:rPr>
        <w:t>.</w:t>
      </w:r>
    </w:p>
    <w:p w14:paraId="5A296FC2" w14:textId="77777777" w:rsidR="00601780" w:rsidRDefault="00601780">
      <w:pPr>
        <w:pStyle w:val="Textoindependiente"/>
        <w:rPr>
          <w:b/>
        </w:rPr>
      </w:pPr>
    </w:p>
    <w:p w14:paraId="02B14EAE" w14:textId="77777777" w:rsidR="00601780" w:rsidRDefault="00000000">
      <w:pPr>
        <w:spacing w:before="1"/>
        <w:ind w:left="1"/>
        <w:jc w:val="both"/>
        <w:rPr>
          <w:i/>
          <w:sz w:val="24"/>
        </w:rPr>
      </w:pPr>
      <w:r>
        <w:rPr>
          <w:i/>
          <w:spacing w:val="-2"/>
          <w:sz w:val="24"/>
        </w:rPr>
        <w:t>Se</w:t>
      </w:r>
      <w:r>
        <w:rPr>
          <w:i/>
          <w:spacing w:val="-15"/>
          <w:sz w:val="24"/>
        </w:rPr>
        <w:t xml:space="preserve"> </w:t>
      </w:r>
      <w:r>
        <w:rPr>
          <w:i/>
          <w:spacing w:val="-2"/>
          <w:sz w:val="24"/>
        </w:rPr>
        <w:t>adjunta,</w:t>
      </w:r>
      <w:r>
        <w:rPr>
          <w:i/>
          <w:spacing w:val="-13"/>
          <w:sz w:val="24"/>
        </w:rPr>
        <w:t xml:space="preserve"> </w:t>
      </w:r>
      <w:r>
        <w:rPr>
          <w:i/>
          <w:spacing w:val="-2"/>
          <w:sz w:val="24"/>
        </w:rPr>
        <w:t>en</w:t>
      </w:r>
      <w:r>
        <w:rPr>
          <w:i/>
          <w:spacing w:val="-13"/>
          <w:sz w:val="24"/>
        </w:rPr>
        <w:t xml:space="preserve"> </w:t>
      </w:r>
      <w:r>
        <w:rPr>
          <w:i/>
          <w:spacing w:val="-2"/>
          <w:sz w:val="24"/>
        </w:rPr>
        <w:t>su</w:t>
      </w:r>
      <w:r>
        <w:rPr>
          <w:i/>
          <w:spacing w:val="-13"/>
          <w:sz w:val="24"/>
        </w:rPr>
        <w:t xml:space="preserve"> </w:t>
      </w:r>
      <w:r>
        <w:rPr>
          <w:i/>
          <w:spacing w:val="-2"/>
          <w:sz w:val="24"/>
        </w:rPr>
        <w:t>caso,</w:t>
      </w:r>
      <w:r>
        <w:rPr>
          <w:i/>
          <w:spacing w:val="-13"/>
          <w:sz w:val="24"/>
        </w:rPr>
        <w:t xml:space="preserve"> </w:t>
      </w:r>
      <w:r>
        <w:rPr>
          <w:i/>
          <w:spacing w:val="-2"/>
          <w:sz w:val="24"/>
        </w:rPr>
        <w:t>copia</w:t>
      </w:r>
      <w:r>
        <w:rPr>
          <w:i/>
          <w:spacing w:val="-12"/>
          <w:sz w:val="24"/>
        </w:rPr>
        <w:t xml:space="preserve"> </w:t>
      </w:r>
      <w:r>
        <w:rPr>
          <w:i/>
          <w:spacing w:val="-2"/>
          <w:sz w:val="24"/>
        </w:rPr>
        <w:t>de</w:t>
      </w:r>
      <w:r>
        <w:rPr>
          <w:i/>
          <w:spacing w:val="-13"/>
          <w:sz w:val="24"/>
        </w:rPr>
        <w:t xml:space="preserve"> </w:t>
      </w:r>
      <w:r>
        <w:rPr>
          <w:i/>
          <w:spacing w:val="-2"/>
          <w:sz w:val="24"/>
        </w:rPr>
        <w:t>ruegos/preguntas/respuestas</w:t>
      </w:r>
      <w:r>
        <w:rPr>
          <w:i/>
          <w:spacing w:val="-12"/>
          <w:sz w:val="24"/>
        </w:rPr>
        <w:t xml:space="preserve"> </w:t>
      </w:r>
      <w:r>
        <w:rPr>
          <w:i/>
          <w:spacing w:val="-2"/>
          <w:sz w:val="24"/>
        </w:rPr>
        <w:t>formuladas</w:t>
      </w:r>
      <w:r>
        <w:rPr>
          <w:i/>
          <w:spacing w:val="-13"/>
          <w:sz w:val="24"/>
        </w:rPr>
        <w:t xml:space="preserve"> </w:t>
      </w:r>
      <w:r>
        <w:rPr>
          <w:i/>
          <w:spacing w:val="-2"/>
          <w:sz w:val="24"/>
        </w:rPr>
        <w:t>por</w:t>
      </w:r>
      <w:r>
        <w:rPr>
          <w:i/>
          <w:spacing w:val="-13"/>
          <w:sz w:val="24"/>
        </w:rPr>
        <w:t xml:space="preserve"> </w:t>
      </w:r>
      <w:r>
        <w:rPr>
          <w:i/>
          <w:spacing w:val="-2"/>
          <w:sz w:val="24"/>
        </w:rPr>
        <w:t>escrito.</w:t>
      </w:r>
    </w:p>
    <w:p w14:paraId="67241D95" w14:textId="77777777" w:rsidR="00601780" w:rsidRDefault="00000000">
      <w:pPr>
        <w:pStyle w:val="Textoindependiente"/>
        <w:spacing w:before="275"/>
        <w:ind w:left="1" w:right="138"/>
        <w:jc w:val="both"/>
      </w:pPr>
      <w:r>
        <w:rPr>
          <w:spacing w:val="-2"/>
        </w:rPr>
        <w:t>Interviene</w:t>
      </w:r>
      <w:r>
        <w:rPr>
          <w:spacing w:val="-9"/>
        </w:rPr>
        <w:t xml:space="preserve"> </w:t>
      </w:r>
      <w:r>
        <w:rPr>
          <w:spacing w:val="-2"/>
        </w:rPr>
        <w:t>D.</w:t>
      </w:r>
      <w:r>
        <w:rPr>
          <w:spacing w:val="-9"/>
        </w:rPr>
        <w:t xml:space="preserve"> </w:t>
      </w:r>
      <w:r>
        <w:rPr>
          <w:spacing w:val="-2"/>
        </w:rPr>
        <w:t>Amado</w:t>
      </w:r>
      <w:r>
        <w:rPr>
          <w:spacing w:val="-9"/>
        </w:rPr>
        <w:t xml:space="preserve"> </w:t>
      </w:r>
      <w:r>
        <w:rPr>
          <w:spacing w:val="-2"/>
        </w:rPr>
        <w:t>Jesús</w:t>
      </w:r>
      <w:r>
        <w:rPr>
          <w:spacing w:val="-9"/>
        </w:rPr>
        <w:t xml:space="preserve"> </w:t>
      </w:r>
      <w:r>
        <w:rPr>
          <w:spacing w:val="-2"/>
        </w:rPr>
        <w:t>Vizcaíno</w:t>
      </w:r>
      <w:r>
        <w:rPr>
          <w:spacing w:val="-9"/>
        </w:rPr>
        <w:t xml:space="preserve"> </w:t>
      </w:r>
      <w:r>
        <w:rPr>
          <w:spacing w:val="-2"/>
        </w:rPr>
        <w:t>Eugenio,</w:t>
      </w:r>
      <w:r>
        <w:rPr>
          <w:spacing w:val="-9"/>
        </w:rPr>
        <w:t xml:space="preserve"> </w:t>
      </w:r>
      <w:r>
        <w:rPr>
          <w:spacing w:val="-2"/>
        </w:rPr>
        <w:t>quien</w:t>
      </w:r>
      <w:r>
        <w:rPr>
          <w:spacing w:val="-9"/>
        </w:rPr>
        <w:t xml:space="preserve"> </w:t>
      </w:r>
      <w:r>
        <w:rPr>
          <w:spacing w:val="-2"/>
        </w:rPr>
        <w:t>Plantea</w:t>
      </w:r>
      <w:r>
        <w:rPr>
          <w:spacing w:val="-9"/>
        </w:rPr>
        <w:t xml:space="preserve"> </w:t>
      </w:r>
      <w:r>
        <w:rPr>
          <w:spacing w:val="-2"/>
        </w:rPr>
        <w:t>que</w:t>
      </w:r>
      <w:r>
        <w:rPr>
          <w:spacing w:val="-9"/>
        </w:rPr>
        <w:t xml:space="preserve"> </w:t>
      </w:r>
      <w:r>
        <w:rPr>
          <w:spacing w:val="-2"/>
        </w:rPr>
        <w:t>respecto</w:t>
      </w:r>
      <w:r>
        <w:rPr>
          <w:spacing w:val="-9"/>
        </w:rPr>
        <w:t xml:space="preserve"> </w:t>
      </w:r>
      <w:r>
        <w:rPr>
          <w:spacing w:val="-2"/>
        </w:rPr>
        <w:t>a</w:t>
      </w:r>
      <w:r>
        <w:rPr>
          <w:spacing w:val="-9"/>
        </w:rPr>
        <w:t xml:space="preserve"> </w:t>
      </w:r>
      <w:r>
        <w:rPr>
          <w:spacing w:val="-2"/>
        </w:rPr>
        <w:t>la</w:t>
      </w:r>
      <w:r>
        <w:rPr>
          <w:spacing w:val="-9"/>
        </w:rPr>
        <w:t xml:space="preserve"> </w:t>
      </w:r>
      <w:r>
        <w:rPr>
          <w:spacing w:val="-2"/>
        </w:rPr>
        <w:t>retirada</w:t>
      </w:r>
      <w:r>
        <w:rPr>
          <w:spacing w:val="-9"/>
        </w:rPr>
        <w:t xml:space="preserve"> </w:t>
      </w:r>
      <w:r>
        <w:rPr>
          <w:spacing w:val="-2"/>
        </w:rPr>
        <w:t>de</w:t>
      </w:r>
      <w:r>
        <w:rPr>
          <w:spacing w:val="-9"/>
        </w:rPr>
        <w:t xml:space="preserve"> </w:t>
      </w:r>
      <w:r>
        <w:rPr>
          <w:spacing w:val="-2"/>
        </w:rPr>
        <w:t>seba</w:t>
      </w:r>
      <w:r>
        <w:rPr>
          <w:spacing w:val="-9"/>
        </w:rPr>
        <w:t xml:space="preserve"> </w:t>
      </w:r>
      <w:r>
        <w:rPr>
          <w:spacing w:val="-2"/>
        </w:rPr>
        <w:t xml:space="preserve">en </w:t>
      </w:r>
      <w:r>
        <w:t>la playa se está efectuando por la empresa por un solo operario con un barreño de 20 kilos, y entiende que hay otros medios técnicos, y pide que se hable con la empresa porque parece un castigo.</w:t>
      </w:r>
      <w:r>
        <w:rPr>
          <w:spacing w:val="-2"/>
        </w:rPr>
        <w:t xml:space="preserve"> </w:t>
      </w:r>
      <w:r>
        <w:t>Pide</w:t>
      </w:r>
      <w:r>
        <w:rPr>
          <w:spacing w:val="-2"/>
        </w:rPr>
        <w:t xml:space="preserve"> </w:t>
      </w:r>
      <w:r>
        <w:t>al</w:t>
      </w:r>
      <w:r>
        <w:rPr>
          <w:spacing w:val="-2"/>
        </w:rPr>
        <w:t xml:space="preserve"> </w:t>
      </w:r>
      <w:r>
        <w:t>grupo</w:t>
      </w:r>
      <w:r>
        <w:rPr>
          <w:spacing w:val="-2"/>
        </w:rPr>
        <w:t xml:space="preserve"> </w:t>
      </w:r>
      <w:r>
        <w:t>de</w:t>
      </w:r>
      <w:r>
        <w:rPr>
          <w:spacing w:val="-2"/>
        </w:rPr>
        <w:t xml:space="preserve"> </w:t>
      </w:r>
      <w:r>
        <w:t>gobierno</w:t>
      </w:r>
      <w:r>
        <w:rPr>
          <w:spacing w:val="-2"/>
        </w:rPr>
        <w:t xml:space="preserve"> </w:t>
      </w:r>
      <w:r>
        <w:t>que</w:t>
      </w:r>
      <w:r>
        <w:rPr>
          <w:spacing w:val="-2"/>
        </w:rPr>
        <w:t xml:space="preserve"> </w:t>
      </w:r>
      <w:r>
        <w:t>cambien</w:t>
      </w:r>
      <w:r>
        <w:rPr>
          <w:spacing w:val="-2"/>
        </w:rPr>
        <w:t xml:space="preserve"> </w:t>
      </w:r>
      <w:r>
        <w:t>de</w:t>
      </w:r>
      <w:r>
        <w:rPr>
          <w:spacing w:val="-2"/>
        </w:rPr>
        <w:t xml:space="preserve"> </w:t>
      </w:r>
      <w:r>
        <w:t>parecer</w:t>
      </w:r>
      <w:r>
        <w:rPr>
          <w:spacing w:val="-2"/>
        </w:rPr>
        <w:t xml:space="preserve"> </w:t>
      </w:r>
      <w:r>
        <w:t>respecto</w:t>
      </w:r>
      <w:r>
        <w:rPr>
          <w:spacing w:val="-2"/>
        </w:rPr>
        <w:t xml:space="preserve"> </w:t>
      </w:r>
      <w:r>
        <w:t>a</w:t>
      </w:r>
      <w:r>
        <w:rPr>
          <w:spacing w:val="-2"/>
        </w:rPr>
        <w:t xml:space="preserve"> </w:t>
      </w:r>
      <w:r>
        <w:t>la</w:t>
      </w:r>
      <w:r>
        <w:rPr>
          <w:spacing w:val="-2"/>
        </w:rPr>
        <w:t xml:space="preserve"> </w:t>
      </w:r>
      <w:r>
        <w:t>antena</w:t>
      </w:r>
      <w:r>
        <w:rPr>
          <w:spacing w:val="-2"/>
        </w:rPr>
        <w:t xml:space="preserve"> </w:t>
      </w:r>
      <w:r>
        <w:t>de</w:t>
      </w:r>
      <w:r>
        <w:rPr>
          <w:spacing w:val="-2"/>
        </w:rPr>
        <w:t xml:space="preserve"> </w:t>
      </w:r>
      <w:proofErr w:type="spellStart"/>
      <w:r>
        <w:t>Masdache</w:t>
      </w:r>
      <w:proofErr w:type="spellEnd"/>
      <w:r>
        <w:rPr>
          <w:spacing w:val="-2"/>
        </w:rPr>
        <w:t xml:space="preserve"> </w:t>
      </w:r>
      <w:r>
        <w:t>y actúen cómo lo ha hecho San Bartolomé.</w:t>
      </w:r>
    </w:p>
    <w:p w14:paraId="6F8FDC0F" w14:textId="77777777" w:rsidR="00601780" w:rsidRDefault="00601780">
      <w:pPr>
        <w:pStyle w:val="Textoindependiente"/>
      </w:pPr>
    </w:p>
    <w:p w14:paraId="7CFA10C0" w14:textId="77777777" w:rsidR="00601780" w:rsidRDefault="00601780">
      <w:pPr>
        <w:pStyle w:val="Textoindependiente"/>
      </w:pPr>
    </w:p>
    <w:p w14:paraId="206185C5" w14:textId="77777777" w:rsidR="00601780" w:rsidRDefault="00601780">
      <w:pPr>
        <w:pStyle w:val="Textoindependiente"/>
      </w:pPr>
    </w:p>
    <w:p w14:paraId="58559F52" w14:textId="77777777" w:rsidR="00601780" w:rsidRDefault="00000000">
      <w:pPr>
        <w:pStyle w:val="Textoindependiente"/>
        <w:spacing w:before="1"/>
        <w:ind w:left="1" w:right="140"/>
        <w:jc w:val="both"/>
        <w:rPr>
          <w:rFonts w:ascii="Arial MT" w:hAnsi="Arial MT"/>
          <w:sz w:val="22"/>
        </w:rPr>
      </w:pPr>
      <w:r>
        <w:t xml:space="preserve">Y no habiendo más asuntos que tratar, la Presidencia levanta la sesión, siendo las nueve horas y cuarenta y tres minutos del mismo día, de la que se extiende la presente acta con el visto bueno del Sr. </w:t>
      </w:r>
      <w:proofErr w:type="gramStart"/>
      <w:r>
        <w:t>Alcalde</w:t>
      </w:r>
      <w:proofErr w:type="gramEnd"/>
      <w:r>
        <w:t xml:space="preserve">, de lo que, como </w:t>
      </w:r>
      <w:proofErr w:type="gramStart"/>
      <w:r>
        <w:t>Secretario</w:t>
      </w:r>
      <w:proofErr w:type="gramEnd"/>
      <w:r>
        <w:t>, doy fe</w:t>
      </w:r>
      <w:r>
        <w:rPr>
          <w:rFonts w:ascii="Arial MT" w:hAnsi="Arial MT"/>
          <w:sz w:val="22"/>
        </w:rPr>
        <w:t>.</w:t>
      </w:r>
    </w:p>
    <w:p w14:paraId="67CDF4F0" w14:textId="77777777" w:rsidR="00601780" w:rsidRDefault="00601780">
      <w:pPr>
        <w:pStyle w:val="Textoindependiente"/>
        <w:rPr>
          <w:rFonts w:ascii="Arial MT"/>
          <w:sz w:val="20"/>
        </w:rPr>
      </w:pPr>
    </w:p>
    <w:p w14:paraId="633A8775" w14:textId="77777777" w:rsidR="00601780" w:rsidRDefault="00601780">
      <w:pPr>
        <w:pStyle w:val="Textoindependiente"/>
        <w:spacing w:before="87"/>
        <w:rPr>
          <w:rFonts w:ascii="Arial MT"/>
          <w:sz w:val="20"/>
        </w:rPr>
      </w:pPr>
    </w:p>
    <w:p w14:paraId="576B7F66" w14:textId="77777777" w:rsidR="00601780" w:rsidRDefault="00601780">
      <w:pPr>
        <w:pStyle w:val="Textoindependiente"/>
        <w:rPr>
          <w:rFonts w:ascii="Arial MT"/>
          <w:sz w:val="20"/>
        </w:rPr>
        <w:sectPr w:rsidR="00601780">
          <w:pgSz w:w="11910" w:h="16840"/>
          <w:pgMar w:top="1840" w:right="1275" w:bottom="1240" w:left="1417" w:header="468" w:footer="1048" w:gutter="0"/>
          <w:cols w:space="720"/>
        </w:sectPr>
      </w:pPr>
    </w:p>
    <w:p w14:paraId="52035B79" w14:textId="77777777" w:rsidR="00601780" w:rsidRDefault="00000000">
      <w:pPr>
        <w:spacing w:before="118" w:line="211" w:lineRule="auto"/>
        <w:ind w:left="83" w:right="29"/>
        <w:rPr>
          <w:rFonts w:ascii="Arial MT" w:hAnsi="Arial MT"/>
          <w:sz w:val="21"/>
        </w:rPr>
      </w:pPr>
      <w:r>
        <w:rPr>
          <w:rFonts w:ascii="Arial MT" w:hAnsi="Arial MT"/>
          <w:sz w:val="21"/>
        </w:rPr>
        <w:t>Documento</w:t>
      </w:r>
      <w:r>
        <w:rPr>
          <w:rFonts w:ascii="Arial MT" w:hAnsi="Arial MT"/>
          <w:spacing w:val="-5"/>
          <w:sz w:val="21"/>
        </w:rPr>
        <w:t xml:space="preserve"> </w:t>
      </w:r>
      <w:r>
        <w:rPr>
          <w:rFonts w:ascii="Arial MT" w:hAnsi="Arial MT"/>
          <w:sz w:val="21"/>
        </w:rPr>
        <w:t>firmado</w:t>
      </w:r>
      <w:r>
        <w:rPr>
          <w:rFonts w:ascii="Arial MT" w:hAnsi="Arial MT"/>
          <w:spacing w:val="-5"/>
          <w:sz w:val="21"/>
        </w:rPr>
        <w:t xml:space="preserve"> </w:t>
      </w:r>
      <w:r>
        <w:rPr>
          <w:rFonts w:ascii="Arial MT" w:hAnsi="Arial MT"/>
          <w:sz w:val="21"/>
        </w:rPr>
        <w:t xml:space="preserve">electrónicamente el día 31/07/2026 a las 11:25:52 por El </w:t>
      </w:r>
      <w:proofErr w:type="gramStart"/>
      <w:r>
        <w:rPr>
          <w:rFonts w:ascii="Arial MT" w:hAnsi="Arial MT"/>
          <w:sz w:val="21"/>
        </w:rPr>
        <w:t>Secretario</w:t>
      </w:r>
      <w:proofErr w:type="gramEnd"/>
    </w:p>
    <w:p w14:paraId="65D90E9E" w14:textId="77777777" w:rsidR="00601780" w:rsidRDefault="00000000">
      <w:pPr>
        <w:spacing w:line="211" w:lineRule="auto"/>
        <w:ind w:left="83" w:right="29"/>
        <w:rPr>
          <w:rFonts w:ascii="Arial MT"/>
          <w:sz w:val="21"/>
        </w:rPr>
      </w:pPr>
      <w:proofErr w:type="spellStart"/>
      <w:proofErr w:type="gramStart"/>
      <w:r>
        <w:rPr>
          <w:rFonts w:ascii="Arial MT"/>
          <w:sz w:val="21"/>
        </w:rPr>
        <w:t>Fdo</w:t>
      </w:r>
      <w:proofErr w:type="spellEnd"/>
      <w:r>
        <w:rPr>
          <w:rFonts w:ascii="Arial MT"/>
          <w:sz w:val="21"/>
        </w:rPr>
        <w:t>.:FERNANDO</w:t>
      </w:r>
      <w:proofErr w:type="gramEnd"/>
      <w:r>
        <w:rPr>
          <w:rFonts w:ascii="Arial MT"/>
          <w:spacing w:val="-15"/>
          <w:sz w:val="21"/>
        </w:rPr>
        <w:t xml:space="preserve"> </w:t>
      </w:r>
      <w:r>
        <w:rPr>
          <w:rFonts w:ascii="Arial MT"/>
          <w:sz w:val="21"/>
        </w:rPr>
        <w:t xml:space="preserve">PEREZ-UTRILLA </w:t>
      </w:r>
      <w:r>
        <w:rPr>
          <w:rFonts w:ascii="Arial MT"/>
          <w:spacing w:val="-2"/>
          <w:sz w:val="21"/>
        </w:rPr>
        <w:t>PEREZ</w:t>
      </w:r>
    </w:p>
    <w:p w14:paraId="53129F2F" w14:textId="77777777" w:rsidR="00601780" w:rsidRDefault="00000000">
      <w:pPr>
        <w:spacing w:before="118" w:line="211" w:lineRule="auto"/>
        <w:ind w:left="82" w:right="948"/>
        <w:rPr>
          <w:rFonts w:ascii="Arial MT" w:hAnsi="Arial MT"/>
          <w:sz w:val="21"/>
        </w:rPr>
      </w:pPr>
      <w:r>
        <w:br w:type="column"/>
      </w:r>
      <w:r>
        <w:rPr>
          <w:rFonts w:ascii="Arial MT" w:hAnsi="Arial MT"/>
          <w:sz w:val="21"/>
        </w:rPr>
        <w:t>Documento</w:t>
      </w:r>
      <w:r>
        <w:rPr>
          <w:rFonts w:ascii="Arial MT" w:hAnsi="Arial MT"/>
          <w:spacing w:val="-3"/>
          <w:sz w:val="21"/>
        </w:rPr>
        <w:t xml:space="preserve"> </w:t>
      </w:r>
      <w:r>
        <w:rPr>
          <w:rFonts w:ascii="Arial MT" w:hAnsi="Arial MT"/>
          <w:sz w:val="21"/>
        </w:rPr>
        <w:t>firmado</w:t>
      </w:r>
      <w:r>
        <w:rPr>
          <w:rFonts w:ascii="Arial MT" w:hAnsi="Arial MT"/>
          <w:spacing w:val="-3"/>
          <w:sz w:val="21"/>
        </w:rPr>
        <w:t xml:space="preserve"> </w:t>
      </w:r>
      <w:r>
        <w:rPr>
          <w:rFonts w:ascii="Arial MT" w:hAnsi="Arial MT"/>
          <w:sz w:val="21"/>
        </w:rPr>
        <w:t xml:space="preserve">electrónicamente el día 31/07/2026 a las 12:39:59 por: El </w:t>
      </w:r>
      <w:proofErr w:type="gramStart"/>
      <w:r>
        <w:rPr>
          <w:rFonts w:ascii="Arial MT" w:hAnsi="Arial MT"/>
          <w:sz w:val="21"/>
        </w:rPr>
        <w:t>Alcalde</w:t>
      </w:r>
      <w:proofErr w:type="gramEnd"/>
    </w:p>
    <w:p w14:paraId="0C71BB79" w14:textId="77777777" w:rsidR="00601780" w:rsidRDefault="00000000">
      <w:pPr>
        <w:spacing w:line="211" w:lineRule="auto"/>
        <w:ind w:left="82" w:right="1112"/>
        <w:rPr>
          <w:rFonts w:ascii="Arial MT"/>
          <w:sz w:val="21"/>
        </w:rPr>
      </w:pPr>
      <w:r>
        <w:rPr>
          <w:rFonts w:ascii="Arial MT"/>
          <w:sz w:val="21"/>
        </w:rPr>
        <w:t>Fdo.:</w:t>
      </w:r>
      <w:r>
        <w:rPr>
          <w:rFonts w:ascii="Arial MT"/>
          <w:spacing w:val="-6"/>
          <w:sz w:val="21"/>
        </w:rPr>
        <w:t xml:space="preserve"> </w:t>
      </w:r>
      <w:r>
        <w:rPr>
          <w:rFonts w:ascii="Arial MT"/>
          <w:sz w:val="21"/>
        </w:rPr>
        <w:t>JOSE</w:t>
      </w:r>
      <w:r>
        <w:rPr>
          <w:rFonts w:ascii="Arial MT"/>
          <w:spacing w:val="-6"/>
          <w:sz w:val="21"/>
        </w:rPr>
        <w:t xml:space="preserve"> </w:t>
      </w:r>
      <w:r>
        <w:rPr>
          <w:rFonts w:ascii="Arial MT"/>
          <w:sz w:val="21"/>
        </w:rPr>
        <w:t>JUAN</w:t>
      </w:r>
      <w:r>
        <w:rPr>
          <w:rFonts w:ascii="Arial MT"/>
          <w:spacing w:val="-6"/>
          <w:sz w:val="21"/>
        </w:rPr>
        <w:t xml:space="preserve"> </w:t>
      </w:r>
      <w:r>
        <w:rPr>
          <w:rFonts w:ascii="Arial MT"/>
          <w:sz w:val="21"/>
        </w:rPr>
        <w:t xml:space="preserve">CRUZ </w:t>
      </w:r>
      <w:r>
        <w:rPr>
          <w:rFonts w:ascii="Arial MT"/>
          <w:spacing w:val="-2"/>
          <w:sz w:val="21"/>
        </w:rPr>
        <w:t>SAAVEDRA</w:t>
      </w:r>
    </w:p>
    <w:sectPr w:rsidR="00601780">
      <w:type w:val="continuous"/>
      <w:pgSz w:w="11910" w:h="16840"/>
      <w:pgMar w:top="1840" w:right="1275" w:bottom="1240" w:left="1417" w:header="468" w:footer="1048" w:gutter="0"/>
      <w:cols w:num="2" w:space="720" w:equalWidth="0">
        <w:col w:w="3642" w:space="958"/>
        <w:col w:w="46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170A" w14:textId="77777777" w:rsidR="00A90BBD" w:rsidRDefault="00A90BBD">
      <w:r>
        <w:separator/>
      </w:r>
    </w:p>
  </w:endnote>
  <w:endnote w:type="continuationSeparator" w:id="0">
    <w:p w14:paraId="69828315" w14:textId="77777777" w:rsidR="00A90BBD" w:rsidRDefault="00A90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005B" w14:textId="77777777" w:rsidR="00601780" w:rsidRDefault="00000000">
    <w:pPr>
      <w:pStyle w:val="Textoindependiente"/>
      <w:spacing w:line="14" w:lineRule="auto"/>
      <w:rPr>
        <w:sz w:val="20"/>
      </w:rPr>
    </w:pPr>
    <w:r>
      <w:rPr>
        <w:noProof/>
        <w:sz w:val="20"/>
      </w:rPr>
      <mc:AlternateContent>
        <mc:Choice Requires="wpg">
          <w:drawing>
            <wp:anchor distT="0" distB="0" distL="0" distR="0" simplePos="0" relativeHeight="487428096" behindDoc="1" locked="0" layoutInCell="1" allowOverlap="1" wp14:anchorId="4B31479C" wp14:editId="3C94FDB8">
              <wp:simplePos x="0" y="0"/>
              <wp:positionH relativeFrom="page">
                <wp:posOffset>828675</wp:posOffset>
              </wp:positionH>
              <wp:positionV relativeFrom="page">
                <wp:posOffset>10124503</wp:posOffset>
              </wp:positionV>
              <wp:extent cx="5902960" cy="1003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2960" cy="100330"/>
                        <a:chOff x="0" y="0"/>
                        <a:chExt cx="5902960" cy="100330"/>
                      </a:xfrm>
                    </wpg:grpSpPr>
                    <wps:wsp>
                      <wps:cNvPr id="4" name="Graphic 4"/>
                      <wps:cNvSpPr/>
                      <wps:spPr>
                        <a:xfrm>
                          <a:off x="6350" y="6350"/>
                          <a:ext cx="5890260" cy="87630"/>
                        </a:xfrm>
                        <a:custGeom>
                          <a:avLst/>
                          <a:gdLst/>
                          <a:ahLst/>
                          <a:cxnLst/>
                          <a:rect l="l" t="t" r="r" b="b"/>
                          <a:pathLst>
                            <a:path w="5890260" h="87630">
                              <a:moveTo>
                                <a:pt x="5890259" y="87617"/>
                              </a:moveTo>
                              <a:lnTo>
                                <a:pt x="0" y="87617"/>
                              </a:lnTo>
                              <a:lnTo>
                                <a:pt x="0" y="0"/>
                              </a:lnTo>
                              <a:lnTo>
                                <a:pt x="5890259" y="0"/>
                              </a:lnTo>
                              <a:lnTo>
                                <a:pt x="5890259" y="87617"/>
                              </a:lnTo>
                              <a:close/>
                            </a:path>
                          </a:pathLst>
                        </a:custGeom>
                        <a:solidFill>
                          <a:srgbClr val="00457A"/>
                        </a:solidFill>
                      </wps:spPr>
                      <wps:bodyPr wrap="square" lIns="0" tIns="0" rIns="0" bIns="0" rtlCol="0">
                        <a:prstTxWarp prst="textNoShape">
                          <a:avLst/>
                        </a:prstTxWarp>
                        <a:noAutofit/>
                      </wps:bodyPr>
                    </wps:wsp>
                    <wps:wsp>
                      <wps:cNvPr id="5" name="Graphic 5"/>
                      <wps:cNvSpPr/>
                      <wps:spPr>
                        <a:xfrm>
                          <a:off x="0" y="3175"/>
                          <a:ext cx="5902960" cy="93980"/>
                        </a:xfrm>
                        <a:custGeom>
                          <a:avLst/>
                          <a:gdLst/>
                          <a:ahLst/>
                          <a:cxnLst/>
                          <a:rect l="l" t="t" r="r" b="b"/>
                          <a:pathLst>
                            <a:path w="5902960" h="93980">
                              <a:moveTo>
                                <a:pt x="3175" y="3175"/>
                              </a:moveTo>
                              <a:lnTo>
                                <a:pt x="3175" y="90792"/>
                              </a:lnTo>
                            </a:path>
                            <a:path w="5902960" h="93980">
                              <a:moveTo>
                                <a:pt x="5899784" y="3175"/>
                              </a:moveTo>
                              <a:lnTo>
                                <a:pt x="5899784" y="90792"/>
                              </a:lnTo>
                            </a:path>
                            <a:path w="5902960" h="93980">
                              <a:moveTo>
                                <a:pt x="0" y="0"/>
                              </a:moveTo>
                              <a:lnTo>
                                <a:pt x="5902959" y="0"/>
                              </a:lnTo>
                            </a:path>
                            <a:path w="5902960" h="93980">
                              <a:moveTo>
                                <a:pt x="0" y="93967"/>
                              </a:moveTo>
                              <a:lnTo>
                                <a:pt x="5902959" y="93967"/>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AD00EA" id="Group 3" o:spid="_x0000_s1026" style="position:absolute;margin-left:65.25pt;margin-top:797.2pt;width:464.8pt;height:7.9pt;z-index:-15888384;mso-wrap-distance-left:0;mso-wrap-distance-right:0;mso-position-horizontal-relative:page;mso-position-vertical-relative:page" coordsize="59029,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IYPwMAAGwKAAAOAAAAZHJzL2Uyb0RvYy54bWzUVltP2zAUfp+0/xD5fSRt6S0iRQgGmoQY&#10;Ekx7dh3noiWxZ7tN+fc7Po7TrEysgvGwPqTH9fG5fP7O15yd7+oq2HKlS9EkZHQSkYA3TKRlkyfk&#10;2+P1pwUJtKFNSivR8IQ8cU3OVx8/nLUy5mNRiCrlKoAgjY5bmZDCGBmHoWYFr6k+EZI3sJkJVVMD&#10;S5WHqaItRK+rcBxFs7AVKpVKMK41/HrlNskK42cZZ+ZrlmlugiohUJvBp8Ln2j7D1RmNc0VlUbKu&#10;DPqKKmpaNpC0D3VFDQ02qnwWqi6ZElpk5oSJOhRZVjKOPUA3o+igmxslNhJ7yeM2lz1MAO0BTq8O&#10;y+62N0o+yHvlqgfzVrAfGnAJW5nHw327zvfOu0zV9hA0EewQ0aceUb4zAYMfp8tovJwB8Az2RlE0&#10;mXSQswLu5dkxVnx++WBIY5cWi+uLaSWwR+8B0m8D6KGgkiPu2gJwr4IyTcgpCRpaA4dvOrqcWvbY&#10;1OBjEexWugPzAJ/ZZAo4AAxoIO96lBYAk0dpMZ85kPpeacw22txwgXDT7a02eDxPvUULb7Fd400F&#10;5Le0r5D2hgRAe0UCoP3a0V5SY8/ZO7Rm0MJ9+UqKhLhC7G4ttvxRoJ+xd4Ze0yV2A16juY0H5e79&#10;qmbo7/oeevp9/y0xrvNDhkA0v+e/nc8w9/Gef8rNKqG5K9y2jx30kED+IehaVGV6XVaVBUGrfH1Z&#10;qWBLrahEp9P5RQfAwA0IqmNHBWutRfoEPGqBOgnRPzdUcRJUXxpgKnRtvKG8sfaGMtWlQPFC/JU2&#10;j7vvVMlAgpkQAxy6E56wNPbsgPqtg/O1JxtxsTEiKy11sDZXUbeA4XFUfvcpmh5O0dRid/QUOYpM&#10;RnM8RuN+hIZCs5wsF54bfgqHt+lBArl+hxHylcAIuUIs/PvRcDTGDqwa+FZeGJ/edxnNl+OOam4q&#10;7DUjdwcjfFR+GKPlfAGSdlwJQ/d/WMXvA7/H6GDkbUed3PhrfWP7LjFcz+xv2oX/YF3yof9BAd1F&#10;oJyCPWRb1VhlRdVH9XhBSiL4PJcSN8pXVBdOclBlehp0E/x/SQ3+fcMrDYpu9/pl35mGa2xs/5K4&#10;+gUAAP//AwBQSwMEFAAGAAgAAAAhAEgBOGDiAAAADgEAAA8AAABkcnMvZG93bnJldi54bWxMj8Fq&#10;wzAQRO+F/oPYQm+NpCQ2rWs5hND2FApNCqU3xdrYJpZkLMV2/r6bU3ObYR+zM/lqsi0bsA+Ndwrk&#10;TABDV3rTuErB9/796RlYiNoZ3XqHCi4YYFXc3+U6M350XzjsYsUoxIVMK6hj7DLOQ1mj1WHmO3R0&#10;O/re6ki2r7jp9UjhtuVzIVJudePoQ6073NRYnnZnq+Bj1ON6Id+G7em4ufzuk8+frUSlHh+m9Suw&#10;iFP8h+Fan6pDQZ0O/uxMYC35hUgIJZG8LJfArohIhQR2IJVKMQde5Px2RvEHAAD//wMAUEsBAi0A&#10;FAAGAAgAAAAhALaDOJL+AAAA4QEAABMAAAAAAAAAAAAAAAAAAAAAAFtDb250ZW50X1R5cGVzXS54&#10;bWxQSwECLQAUAAYACAAAACEAOP0h/9YAAACUAQAACwAAAAAAAAAAAAAAAAAvAQAAX3JlbHMvLnJl&#10;bHNQSwECLQAUAAYACAAAACEAiDAiGD8DAABsCgAADgAAAAAAAAAAAAAAAAAuAgAAZHJzL2Uyb0Rv&#10;Yy54bWxQSwECLQAUAAYACAAAACEASAE4YOIAAAAOAQAADwAAAAAAAAAAAAAAAACZBQAAZHJzL2Rv&#10;d25yZXYueG1sUEsFBgAAAAAEAAQA8wAAAKgGAAAAAA==&#10;">
              <v:shape id="Graphic 4" o:spid="_x0000_s1027" style="position:absolute;left:63;top:63;width:58903;height:876;visibility:visible;mso-wrap-style:square;v-text-anchor:top" coordsize="589026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aaxgAAANoAAAAPAAAAZHJzL2Rvd25yZXYueG1sRI9Pa8JA&#10;FMTvgt9heUIvpW60RUrqKiqU9KDgnxZ6fGSfSTD7Nt3dmuindwsFj8PM/IaZzjtTizM5X1lWMBom&#10;IIhzqysuFHwe3p9eQfiArLG2TAou5GE+6/emmGrb8o7O+1CICGGfooIyhCaV0uclGfRD2xBH72id&#10;wRClK6R22Ea4qeU4SSbSYMVxocSGViXlp/2vUbBZjrfZ5XG9zN23vX79PGer1mZKPQy6xRuIQF24&#10;h//bH1rBC/xdiTdAzm4AAAD//wMAUEsBAi0AFAAGAAgAAAAhANvh9svuAAAAhQEAABMAAAAAAAAA&#10;AAAAAAAAAAAAAFtDb250ZW50X1R5cGVzXS54bWxQSwECLQAUAAYACAAAACEAWvQsW78AAAAVAQAA&#10;CwAAAAAAAAAAAAAAAAAfAQAAX3JlbHMvLnJlbHNQSwECLQAUAAYACAAAACEAfSRmmsYAAADaAAAA&#10;DwAAAAAAAAAAAAAAAAAHAgAAZHJzL2Rvd25yZXYueG1sUEsFBgAAAAADAAMAtwAAAPoCAAAAAA==&#10;" path="m5890259,87617l,87617,,,5890259,r,87617xe" fillcolor="#00457a" stroked="f">
                <v:path arrowok="t"/>
              </v:shape>
              <v:shape id="Graphic 5" o:spid="_x0000_s1028" style="position:absolute;top:31;width:59029;height:940;visibility:visible;mso-wrap-style:square;v-text-anchor:top" coordsize="590296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PsvwAAANoAAAAPAAAAZHJzL2Rvd25yZXYueG1sRE9Na8JA&#10;EL0X/A/LFLzVicUWSV2liILgpUZBj0N2zIZmZ0N2G+O/dwuFHh/ve7EaXKN67kLtRcN0koFiKb2p&#10;pdJwOm5f5qBCJDHUeGENdw6wWo6eFpQbf5MD90WsVAqRkJMGG2ObI4bSsqMw8S1L4q6+cxQT7Co0&#10;Hd1SuGvwNcve0VEtqcFSy2vL5Xfx49KMw6WYYo/naN1+8zVbX8/bFrUePw+fH6AiD/Ff/OfeGQ1v&#10;8Hsl+QGXDwAAAP//AwBQSwECLQAUAAYACAAAACEA2+H2y+4AAACFAQAAEwAAAAAAAAAAAAAAAAAA&#10;AAAAW0NvbnRlbnRfVHlwZXNdLnhtbFBLAQItABQABgAIAAAAIQBa9CxbvwAAABUBAAALAAAAAAAA&#10;AAAAAAAAAB8BAABfcmVscy8ucmVsc1BLAQItABQABgAIAAAAIQA24NPsvwAAANoAAAAPAAAAAAAA&#10;AAAAAAAAAAcCAABkcnMvZG93bnJldi54bWxQSwUGAAAAAAMAAwC3AAAA8wIAAAAA&#10;" path="m3175,3175r,87617em5899784,3175r,87617em,l5902959,em,93967r5902959,e" filled="f" strokeweight=".5pt">
                <v:path arrowok="t"/>
              </v:shape>
              <w10:wrap anchorx="page" anchory="page"/>
            </v:group>
          </w:pict>
        </mc:Fallback>
      </mc:AlternateContent>
    </w:r>
    <w:r>
      <w:rPr>
        <w:noProof/>
        <w:sz w:val="20"/>
      </w:rPr>
      <mc:AlternateContent>
        <mc:Choice Requires="wps">
          <w:drawing>
            <wp:anchor distT="0" distB="0" distL="0" distR="0" simplePos="0" relativeHeight="487428608" behindDoc="1" locked="0" layoutInCell="1" allowOverlap="1" wp14:anchorId="3AD651B6" wp14:editId="4B09931A">
              <wp:simplePos x="0" y="0"/>
              <wp:positionH relativeFrom="page">
                <wp:posOffset>828675</wp:posOffset>
              </wp:positionH>
              <wp:positionV relativeFrom="page">
                <wp:posOffset>9852114</wp:posOffset>
              </wp:positionV>
              <wp:extent cx="5902960" cy="24002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2960" cy="240029"/>
                      </a:xfrm>
                      <a:custGeom>
                        <a:avLst/>
                        <a:gdLst/>
                        <a:ahLst/>
                        <a:cxnLst/>
                        <a:rect l="l" t="t" r="r" b="b"/>
                        <a:pathLst>
                          <a:path w="5902960" h="240029">
                            <a:moveTo>
                              <a:pt x="3175" y="3175"/>
                            </a:moveTo>
                            <a:lnTo>
                              <a:pt x="3175" y="236829"/>
                            </a:lnTo>
                          </a:path>
                          <a:path w="5902960" h="240029">
                            <a:moveTo>
                              <a:pt x="5899784" y="3175"/>
                            </a:moveTo>
                            <a:lnTo>
                              <a:pt x="5899784" y="236829"/>
                            </a:lnTo>
                          </a:path>
                          <a:path w="5902960" h="240029">
                            <a:moveTo>
                              <a:pt x="0" y="0"/>
                            </a:moveTo>
                            <a:lnTo>
                              <a:pt x="5902959" y="0"/>
                            </a:lnTo>
                          </a:path>
                          <a:path w="5902960" h="240029">
                            <a:moveTo>
                              <a:pt x="0" y="240004"/>
                            </a:moveTo>
                            <a:lnTo>
                              <a:pt x="5902959" y="24000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764F13" id="Graphic 6" o:spid="_x0000_s1026" style="position:absolute;margin-left:65.25pt;margin-top:775.75pt;width:464.8pt;height:18.9pt;z-index:-15887872;visibility:visible;mso-wrap-style:square;mso-wrap-distance-left:0;mso-wrap-distance-top:0;mso-wrap-distance-right:0;mso-wrap-distance-bottom:0;mso-position-horizontal:absolute;mso-position-horizontal-relative:page;mso-position-vertical:absolute;mso-position-vertical-relative:page;v-text-anchor:top" coordsize="5902960,24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W+RUAIAAPYFAAAOAAAAZHJzL2Uyb0RvYy54bWysVFtr2zAUfh/sPwi9L3auTUycMho6BqUr&#10;NGPPiizHZrKkHSmx++93JF+adBuUrn4QRz6fzvnOdX3dVJKcBNhSq5SORzElQnGdleqQ0u+7209L&#10;SqxjKmNSK5HSJ2Hp9ebjh3VtEjHRhZaZAIJGlE1qk9LCOZNEkeWFqJgdaSMUKnMNFXN4hUOUAavR&#10;eiWjSRwvolpDZkBzYS3+3bZKugn281xw9y3PrXBEphS5uXBCOPf+jDZrlhyAmaLkHQ32BhYVKxU6&#10;HUxtmWPkCOUfpqqSg7Y6dyOuq0jneclFiAGjGccvonksmBEhFkyONUOa7PuZ5fenR/MAnro1d5r/&#10;tJiRqDY2GTT+YjtMk0PlsUicNCGLT0MWReMIx5/zVTxZLTDZHHWTWYw3n+aIJf1rfrTui9DBEjvd&#10;WddWIeslVvQSb1QvAtbSV1GGKjpKsIpACVZx31bRMOffeXpeJPUZlWJg4tWVPomdDkDnw5iOr+aU&#10;INsgtFyfMVL9FTuZLpZDZC0GQ/Se38Bgvlytrpaz15I4h78rD6xaX1AM5l85CBWery6w/5uB1rNv&#10;l3jWtctr3F88eMGhK0foCZTPu04q3x6L6TwOU2u1LLPbUkpfOguH/Y0EcmJ+Z4SvI3QBM2Ddltmi&#10;xQVVB5OqG6F2avz87HX29ACkxkWTUvvryEBQIr8qnGS/lXoBemHfC+DkjQ67K3QV+tw1PxgY4t2n&#10;1OHQ3et+T7CknyYf+oD1L5X+fHQ6L/2ohfFuGXUXXC5hQLtF6LfX+T2gntf15jcAAAD//wMAUEsD&#10;BBQABgAIAAAAIQBy+zA74gAAAA4BAAAPAAAAZHJzL2Rvd25yZXYueG1sTI/BTsMwEETvSPyDtUjc&#10;qB2qhDaNU1Ek1FMlSDnAbRu7SSC2Q+w04e/ZnOA2szuafZttJ9Oyi+5946yEaCGAaVs61dhKwtvx&#10;+W4FzAe0CltntYQf7WGbX19lmCo32ld9KULFqMT6FCXUIXQp576stUG/cJ22tDu73mAg21dc9ThS&#10;uWn5vRAJN9hYulBjp59qXX4Vg5Ew4MPL8XtXHM67d/M5Hny33ycfUt7eTI8bYEFP4S8MMz6hQ05M&#10;JzdY5VlLfiliipKI44jUHBGJiICd5tlqvQSeZ/z/G/kvAAAA//8DAFBLAQItABQABgAIAAAAIQC2&#10;gziS/gAAAOEBAAATAAAAAAAAAAAAAAAAAAAAAABbQ29udGVudF9UeXBlc10ueG1sUEsBAi0AFAAG&#10;AAgAAAAhADj9If/WAAAAlAEAAAsAAAAAAAAAAAAAAAAALwEAAF9yZWxzLy5yZWxzUEsBAi0AFAAG&#10;AAgAAAAhADTZb5FQAgAA9gUAAA4AAAAAAAAAAAAAAAAALgIAAGRycy9lMm9Eb2MueG1sUEsBAi0A&#10;FAAGAAgAAAAhAHL7MDviAAAADgEAAA8AAAAAAAAAAAAAAAAAqgQAAGRycy9kb3ducmV2LnhtbFBL&#10;BQYAAAAABAAEAPMAAAC5BQAAAAA=&#10;" path="m3175,3175r,233654em5899784,3175r,233654em,l5902959,em,240004r5902959,e" filled="f" strokeweight=".5pt">
              <v:path arrowok="t"/>
              <w10:wrap anchorx="page" anchory="page"/>
            </v:shape>
          </w:pict>
        </mc:Fallback>
      </mc:AlternateContent>
    </w:r>
    <w:r>
      <w:rPr>
        <w:noProof/>
        <w:sz w:val="20"/>
      </w:rPr>
      <mc:AlternateContent>
        <mc:Choice Requires="wps">
          <w:drawing>
            <wp:anchor distT="0" distB="0" distL="0" distR="0" simplePos="0" relativeHeight="487429120" behindDoc="1" locked="0" layoutInCell="1" allowOverlap="1" wp14:anchorId="495D1A12" wp14:editId="13BE0546">
              <wp:simplePos x="0" y="0"/>
              <wp:positionH relativeFrom="page">
                <wp:posOffset>887730</wp:posOffset>
              </wp:positionH>
              <wp:positionV relativeFrom="page">
                <wp:posOffset>9721597</wp:posOffset>
              </wp:positionV>
              <wp:extent cx="5784850" cy="3803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4850" cy="380365"/>
                      </a:xfrm>
                      <a:prstGeom prst="rect">
                        <a:avLst/>
                      </a:prstGeom>
                    </wps:spPr>
                    <wps:txbx>
                      <w:txbxContent>
                        <w:p w14:paraId="571546DC" w14:textId="77777777" w:rsidR="00601780" w:rsidRDefault="00000000">
                          <w:pPr>
                            <w:spacing w:before="15"/>
                            <w:ind w:left="8661"/>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10</w:t>
                          </w:r>
                          <w:r>
                            <w:rPr>
                              <w:rFonts w:ascii="Arial MT"/>
                              <w:sz w:val="14"/>
                            </w:rPr>
                            <w:fldChar w:fldCharType="end"/>
                          </w:r>
                          <w:r>
                            <w:rPr>
                              <w:rFonts w:ascii="Arial MT"/>
                              <w:sz w:val="14"/>
                            </w:rPr>
                            <w:t xml:space="preserve"> / </w:t>
                          </w:r>
                          <w:r>
                            <w:rPr>
                              <w:rFonts w:ascii="Arial MT"/>
                              <w:spacing w:val="-5"/>
                              <w:sz w:val="14"/>
                            </w:rPr>
                            <w:fldChar w:fldCharType="begin"/>
                          </w:r>
                          <w:r>
                            <w:rPr>
                              <w:rFonts w:ascii="Arial MT"/>
                              <w:spacing w:val="-5"/>
                              <w:sz w:val="14"/>
                            </w:rPr>
                            <w:instrText xml:space="preserve"> NUMPAGES </w:instrText>
                          </w:r>
                          <w:r>
                            <w:rPr>
                              <w:rFonts w:ascii="Arial MT"/>
                              <w:spacing w:val="-5"/>
                              <w:sz w:val="14"/>
                            </w:rPr>
                            <w:fldChar w:fldCharType="separate"/>
                          </w:r>
                          <w:r>
                            <w:rPr>
                              <w:rFonts w:ascii="Arial MT"/>
                              <w:spacing w:val="-5"/>
                              <w:sz w:val="14"/>
                            </w:rPr>
                            <w:t>16</w:t>
                          </w:r>
                          <w:r>
                            <w:rPr>
                              <w:rFonts w:ascii="Arial MT"/>
                              <w:spacing w:val="-5"/>
                              <w:sz w:val="14"/>
                            </w:rPr>
                            <w:fldChar w:fldCharType="end"/>
                          </w:r>
                        </w:p>
                        <w:p w14:paraId="664C471A" w14:textId="77777777" w:rsidR="00601780"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16340462327636104655 en </w:t>
                          </w:r>
                          <w:hyperlink r:id="rId1">
                            <w:r>
                              <w:rPr>
                                <w:rFonts w:ascii="Arial MT" w:hAnsi="Arial MT"/>
                                <w:color w:val="0000FF"/>
                                <w:sz w:val="16"/>
                                <w:u w:val="single" w:color="0000FF"/>
                              </w:rPr>
                              <w:t>https://sede.ayuntamientodetias.es</w:t>
                            </w:r>
                          </w:hyperlink>
                        </w:p>
                      </w:txbxContent>
                    </wps:txbx>
                    <wps:bodyPr wrap="square" lIns="0" tIns="0" rIns="0" bIns="0" rtlCol="0">
                      <a:noAutofit/>
                    </wps:bodyPr>
                  </wps:wsp>
                </a:graphicData>
              </a:graphic>
            </wp:anchor>
          </w:drawing>
        </mc:Choice>
        <mc:Fallback>
          <w:pict>
            <v:shapetype w14:anchorId="495D1A12" id="_x0000_t202" coordsize="21600,21600" o:spt="202" path="m,l,21600r21600,l21600,xe">
              <v:stroke joinstyle="miter"/>
              <v:path gradientshapeok="t" o:connecttype="rect"/>
            </v:shapetype>
            <v:shape id="Textbox 7" o:spid="_x0000_s1033" type="#_x0000_t202" style="position:absolute;margin-left:69.9pt;margin-top:765.5pt;width:455.5pt;height:29.95pt;z-index:-158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oXfmAEAACIDAAAOAAAAZHJzL2Uyb0RvYy54bWysUsGO0zAQvSPxD5bvNNldulRR0xWwAiGt&#10;AGnhA1zHbixij5lxm/TvGbtpi+CGuNjjmfHze2+8fpj8IA4GyUFo5c2ilsIEDZ0Lu1Z+//bh1UoK&#10;Sip0aoBgWnk0JB82L1+sx9iYW+hh6AwKBgnUjLGVfUqxqSrSvfGKFhBN4KIF9CrxEXdVh2pkdD9U&#10;t3V9X42AXUTQhoizj6ei3BR8a41OX6wlk8TQSuaWyopl3ea12qxVs0MVe6dnGuofWHjlAj96gXpU&#10;SYk9ur+gvNMIBDYtNPgKrHXaFA2s5qb+Q81zr6IpWtgciheb6P/B6s+H5/gVRZrewcQDLCIoPoH+&#10;QexNNUZq5p7sKTXE3VnoZNHnnSUIvsjeHi9+mikJzcnlm9Xr1ZJLmmt3q/rufpkNr663I1L6aMCL&#10;HLQSeV6FgTo8UTq1nltmMqf3M5M0bSfhukyaO3NmC92RtYw8zlbSz71CI8XwKbBfefbnAM/B9hxg&#10;Gt5D+SFZUoC3+wTWFQJX3JkAD6JImD9NnvTv59J1/dqbXwAAAP//AwBQSwMEFAAGAAgAAAAhANz0&#10;vfbgAAAADgEAAA8AAABkcnMvZG93bnJldi54bWxMj0FPwzAMhe9I/IfISNxYMqZNtDSdJgQnJERX&#10;DhzT1mujNU5psq38e9wTu/k9Pz1/zraT68UZx2A9aVguFAik2jeWWg1f5dvDE4gQDTWm94QafjHA&#10;Nr+9yUza+AsVeN7HVnAJhdRo6GIcUilD3aEzYeEHJN4d/OhMZDm2shnNhctdLx+V2khnLPGFzgz4&#10;0mF93J+cht03Fa/256P6LA6FLctE0fvmqPX93bR7BhFxiv9hmPEZHXJmqvyJmiB61quE0SMP69WS&#10;v5ojaq3Yq2YvUQnIPJPXb+R/AAAA//8DAFBLAQItABQABgAIAAAAIQC2gziS/gAAAOEBAAATAAAA&#10;AAAAAAAAAAAAAAAAAABbQ29udGVudF9UeXBlc10ueG1sUEsBAi0AFAAGAAgAAAAhADj9If/WAAAA&#10;lAEAAAsAAAAAAAAAAAAAAAAALwEAAF9yZWxzLy5yZWxzUEsBAi0AFAAGAAgAAAAhAHJahd+YAQAA&#10;IgMAAA4AAAAAAAAAAAAAAAAALgIAAGRycy9lMm9Eb2MueG1sUEsBAi0AFAAGAAgAAAAhANz0vfbg&#10;AAAADgEAAA8AAAAAAAAAAAAAAAAA8gMAAGRycy9kb3ducmV2LnhtbFBLBQYAAAAABAAEAPMAAAD/&#10;BAAAAAA=&#10;" filled="f" stroked="f">
              <v:textbox inset="0,0,0,0">
                <w:txbxContent>
                  <w:p w14:paraId="571546DC" w14:textId="77777777" w:rsidR="00601780" w:rsidRDefault="00000000">
                    <w:pPr>
                      <w:spacing w:before="15"/>
                      <w:ind w:left="8661"/>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10</w:t>
                    </w:r>
                    <w:r>
                      <w:rPr>
                        <w:rFonts w:ascii="Arial MT"/>
                        <w:sz w:val="14"/>
                      </w:rPr>
                      <w:fldChar w:fldCharType="end"/>
                    </w:r>
                    <w:r>
                      <w:rPr>
                        <w:rFonts w:ascii="Arial MT"/>
                        <w:sz w:val="14"/>
                      </w:rPr>
                      <w:t xml:space="preserve"> / </w:t>
                    </w:r>
                    <w:r>
                      <w:rPr>
                        <w:rFonts w:ascii="Arial MT"/>
                        <w:spacing w:val="-5"/>
                        <w:sz w:val="14"/>
                      </w:rPr>
                      <w:fldChar w:fldCharType="begin"/>
                    </w:r>
                    <w:r>
                      <w:rPr>
                        <w:rFonts w:ascii="Arial MT"/>
                        <w:spacing w:val="-5"/>
                        <w:sz w:val="14"/>
                      </w:rPr>
                      <w:instrText xml:space="preserve"> NUMPAGES </w:instrText>
                    </w:r>
                    <w:r>
                      <w:rPr>
                        <w:rFonts w:ascii="Arial MT"/>
                        <w:spacing w:val="-5"/>
                        <w:sz w:val="14"/>
                      </w:rPr>
                      <w:fldChar w:fldCharType="separate"/>
                    </w:r>
                    <w:r>
                      <w:rPr>
                        <w:rFonts w:ascii="Arial MT"/>
                        <w:spacing w:val="-5"/>
                        <w:sz w:val="14"/>
                      </w:rPr>
                      <w:t>16</w:t>
                    </w:r>
                    <w:r>
                      <w:rPr>
                        <w:rFonts w:ascii="Arial MT"/>
                        <w:spacing w:val="-5"/>
                        <w:sz w:val="14"/>
                      </w:rPr>
                      <w:fldChar w:fldCharType="end"/>
                    </w:r>
                  </w:p>
                  <w:p w14:paraId="664C471A" w14:textId="77777777" w:rsidR="00601780"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16340462327636104655 en </w:t>
                    </w:r>
                    <w:hyperlink r:id="rId2">
                      <w:r>
                        <w:rPr>
                          <w:rFonts w:ascii="Arial MT" w:hAnsi="Arial MT"/>
                          <w:color w:val="0000FF"/>
                          <w:sz w:val="16"/>
                          <w:u w:val="single" w:color="0000FF"/>
                        </w:rPr>
                        <w:t>https://sede.ayuntamientodetias.es</w:t>
                      </w:r>
                    </w:hyperlink>
                  </w:p>
                </w:txbxContent>
              </v:textbox>
              <w10:wrap anchorx="page" anchory="page"/>
            </v:shape>
          </w:pict>
        </mc:Fallback>
      </mc:AlternateContent>
    </w:r>
    <w:r>
      <w:rPr>
        <w:noProof/>
        <w:sz w:val="20"/>
      </w:rPr>
      <mc:AlternateContent>
        <mc:Choice Requires="wps">
          <w:drawing>
            <wp:anchor distT="0" distB="0" distL="0" distR="0" simplePos="0" relativeHeight="487429632" behindDoc="1" locked="0" layoutInCell="1" allowOverlap="1" wp14:anchorId="7BDD1502" wp14:editId="6B7BF1F9">
              <wp:simplePos x="0" y="0"/>
              <wp:positionH relativeFrom="page">
                <wp:posOffset>887730</wp:posOffset>
              </wp:positionH>
              <wp:positionV relativeFrom="page">
                <wp:posOffset>10215446</wp:posOffset>
              </wp:positionV>
              <wp:extent cx="1166495" cy="372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6495" cy="372745"/>
                      </a:xfrm>
                      <a:prstGeom prst="rect">
                        <a:avLst/>
                      </a:prstGeom>
                    </wps:spPr>
                    <wps:txbx>
                      <w:txbxContent>
                        <w:p w14:paraId="0B371D45" w14:textId="77777777" w:rsidR="00601780"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5C6A8647" w14:textId="77777777" w:rsidR="00601780"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wps:txbx>
                    <wps:bodyPr wrap="square" lIns="0" tIns="0" rIns="0" bIns="0" rtlCol="0">
                      <a:noAutofit/>
                    </wps:bodyPr>
                  </wps:wsp>
                </a:graphicData>
              </a:graphic>
            </wp:anchor>
          </w:drawing>
        </mc:Choice>
        <mc:Fallback>
          <w:pict>
            <v:shape w14:anchorId="7BDD1502" id="Textbox 8" o:spid="_x0000_s1034" type="#_x0000_t202" style="position:absolute;margin-left:69.9pt;margin-top:804.35pt;width:91.85pt;height:29.35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lgmQEAACIDAAAOAAAAZHJzL2Uyb0RvYy54bWysUsGO0zAQvSPxD5bvNG3Z7ULUdAWsQEgr&#10;FmnhA1zHbixij5lxm/TvGbtpi+CGuIzHnvHze2+8vh99Lw4GyUFo5GI2l8IEDa0Lu0Z+//bx1Rsp&#10;KKnQqh6CaeTRkLzfvHyxHmJtltBB3xoUDBKoHmIju5RiXVWkO+MVzSCawEUL6FXiLe6qFtXA6L6v&#10;lvP5qhoA24igDRGfPpyKclPwrTU6PVlLJom+kcwtlYglbnOsNmtV71DFzumJhvoHFl65wI9eoB5U&#10;UmKP7i8o7zQCgU0zDb4Ca502RQOrWcz/UPPcqWiKFjaH4sUm+n+w+svhOX5Fkcb3MPIAiwiKj6B/&#10;EHtTDZHqqSd7SjVxdxY6WvR5ZQmCL7K3x4ufZkxCZ7TFanXz9lYKzbXXd8u7m9tseHW9HZHSJwNe&#10;5KSRyPMqDNThkdKp9dwykTm9n5mkcTsK1zZymUHzyRbaI2sZeJyNpJ97hUaK/nNgv/Lszwmek+05&#10;wdR/gPJDsqQA7/YJrCsErrgTAR5EkTB9mjzp3/el6/q1N78AAAD//wMAUEsDBBQABgAIAAAAIQBe&#10;2nYZ4gAAAA0BAAAPAAAAZHJzL2Rvd25yZXYueG1sTI/BTsMwEETvSPyDtUi9UZsG0jbEqaoKTkiI&#10;NBw4OrGbWI3XIXbb8PdsT3Db2R3Nvsk3k+vZ2YzBepTwMBfADDZeW2wlfFav9ytgISrUqvdoJPyY&#10;AJvi9iZXmfYXLM15H1tGIRgyJaGLccg4D01nnApzPxik28GPTkWSY8v1qC4U7nq+ECLlTlmkD50a&#10;zK4zzXF/chK2X1i+2O/3+qM8lLaq1gLf0qOUs7tp+wwsmin+meGKT+hQEFPtT6gD60kna0KPNKRi&#10;tQRGlmSRPAGrr6t0+Qi8yPn/FsUvAAAA//8DAFBLAQItABQABgAIAAAAIQC2gziS/gAAAOEBAAAT&#10;AAAAAAAAAAAAAAAAAAAAAABbQ29udGVudF9UeXBlc10ueG1sUEsBAi0AFAAGAAgAAAAhADj9If/W&#10;AAAAlAEAAAsAAAAAAAAAAAAAAAAALwEAAF9yZWxzLy5yZWxzUEsBAi0AFAAGAAgAAAAhAMdcWWCZ&#10;AQAAIgMAAA4AAAAAAAAAAAAAAAAALgIAAGRycy9lMm9Eb2MueG1sUEsBAi0AFAAGAAgAAAAhAF7a&#10;dhniAAAADQEAAA8AAAAAAAAAAAAAAAAA8wMAAGRycy9kb3ducmV2LnhtbFBLBQYAAAAABAAEAPMA&#10;AAACBQAAAAA=&#10;" filled="f" stroked="f">
              <v:textbox inset="0,0,0,0">
                <w:txbxContent>
                  <w:p w14:paraId="0B371D45" w14:textId="77777777" w:rsidR="00601780"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5C6A8647" w14:textId="77777777" w:rsidR="00601780"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v:textbox>
              <w10:wrap anchorx="page" anchory="page"/>
            </v:shape>
          </w:pict>
        </mc:Fallback>
      </mc:AlternateContent>
    </w:r>
    <w:r>
      <w:rPr>
        <w:noProof/>
        <w:sz w:val="20"/>
      </w:rPr>
      <mc:AlternateContent>
        <mc:Choice Requires="wps">
          <w:drawing>
            <wp:anchor distT="0" distB="0" distL="0" distR="0" simplePos="0" relativeHeight="487430144" behindDoc="1" locked="0" layoutInCell="1" allowOverlap="1" wp14:anchorId="0CFECE3A" wp14:editId="263A48C9">
              <wp:simplePos x="0" y="0"/>
              <wp:positionH relativeFrom="page">
                <wp:posOffset>5363591</wp:posOffset>
              </wp:positionH>
              <wp:positionV relativeFrom="page">
                <wp:posOffset>10215446</wp:posOffset>
              </wp:positionV>
              <wp:extent cx="1309370"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9370" cy="372745"/>
                      </a:xfrm>
                      <a:prstGeom prst="rect">
                        <a:avLst/>
                      </a:prstGeom>
                    </wps:spPr>
                    <wps:txbx>
                      <w:txbxContent>
                        <w:p w14:paraId="2175CD5E" w14:textId="77777777" w:rsidR="00601780"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3F54416D" w14:textId="77777777" w:rsidR="00601780" w:rsidRDefault="00000000">
                          <w:pPr>
                            <w:ind w:left="48" w:hanging="29"/>
                            <w:rPr>
                              <w:rFonts w:ascii="Arial MT"/>
                              <w:sz w:val="16"/>
                            </w:rPr>
                          </w:pPr>
                          <w:hyperlink r:id="rId3">
                            <w:r>
                              <w:rPr>
                                <w:rFonts w:ascii="Arial MT"/>
                                <w:spacing w:val="-2"/>
                                <w:sz w:val="16"/>
                              </w:rPr>
                              <w:t>info@ayuntamientodetias.es</w:t>
                            </w:r>
                          </w:hyperlink>
                          <w:r>
                            <w:rPr>
                              <w:rFonts w:ascii="Arial MT"/>
                              <w:spacing w:val="-2"/>
                              <w:sz w:val="16"/>
                            </w:rPr>
                            <w:t xml:space="preserve"> sede.ayuntamientodetias.es</w:t>
                          </w:r>
                        </w:p>
                      </w:txbxContent>
                    </wps:txbx>
                    <wps:bodyPr wrap="square" lIns="0" tIns="0" rIns="0" bIns="0" rtlCol="0">
                      <a:noAutofit/>
                    </wps:bodyPr>
                  </wps:wsp>
                </a:graphicData>
              </a:graphic>
            </wp:anchor>
          </w:drawing>
        </mc:Choice>
        <mc:Fallback>
          <w:pict>
            <v:shape w14:anchorId="0CFECE3A" id="Textbox 9" o:spid="_x0000_s1035" type="#_x0000_t202" style="position:absolute;margin-left:422.35pt;margin-top:804.35pt;width:103.1pt;height:29.35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qmAEAACIDAAAOAAAAZHJzL2Uyb0RvYy54bWysUsFuGyEQvVfKPyDuNRu7rZOV11HTqFWl&#10;qImU9gMwC17UhaEM9q7/vgNe21Vzq3oZBmZ4vPeG1d3oerbXES34hl/PKs60V9Bav234j++f395w&#10;hkn6VvbgdcMPGvnd+urNagi1nkMHfasjIxCP9RAa3qUUaiFQddpJnEHQnooGopOJtnEr2igHQne9&#10;mFfVBzFAbEMEpRHp9OFY5OuCb4xW6ckY1In1DSduqcRY4iZHsV7Jehtl6KyaaMh/YOGk9fToGepB&#10;Jsl20b6CclZFQDBppsAJMMYqXTSQmuvqLzUvnQy6aCFzMJxtwv8Hq77tX8JzZGm8h5EGWERgeAT1&#10;E8kbMQSsp57sKdZI3VnoaKLLK0lgdJG8PZz91GNiKqMtqtvFkkqKaovlfPnufTZcXG6HiOmLBsdy&#10;0vBI8yoM5P4R07H11DKROb6fmaRxMzLbEnIGzScbaA+kZaBxNhx/7WTUnPVfPfmVZ39K4inZnJKY&#10;+k9QfkiW5OHjLoGxhcAFdyJAgygSpk+TJ/3nvnRdvvb6NwAAAP//AwBQSwMEFAAGAAgAAAAhAI3g&#10;FDjhAAAADgEAAA8AAABkcnMvZG93bnJldi54bWxMj8FOwzAQRO9I/IO1SNyoDQppGuJUFYITEiIN&#10;B45OvE2sxusQu234e5wT3HZ3RrNviu1sB3bGyRtHEu5XAhhS67ShTsJn/XqXAfNBkVaDI5Twgx62&#10;5fVVoXLtLlTheR86FkPI50pCH8KYc+7bHq3yKzciRe3gJqtCXKeO60ldYrgd+IMQKbfKUPzQqxGf&#10;e2yP+5OVsPui6sV8vzcf1aEydb0R9JYepby9mXdPwALO4c8MC35EhzIyNe5E2rNBQpYk62iNQiqy&#10;OC0W8Sg2wJrllq4T4GXB/9cofwEAAP//AwBQSwECLQAUAAYACAAAACEAtoM4kv4AAADhAQAAEwAA&#10;AAAAAAAAAAAAAAAAAAAAW0NvbnRlbnRfVHlwZXNdLnhtbFBLAQItABQABgAIAAAAIQA4/SH/1gAA&#10;AJQBAAALAAAAAAAAAAAAAAAAAC8BAABfcmVscy8ucmVsc1BLAQItABQABgAIAAAAIQCk+toqmAEA&#10;ACIDAAAOAAAAAAAAAAAAAAAAAC4CAABkcnMvZTJvRG9jLnhtbFBLAQItABQABgAIAAAAIQCN4BQ4&#10;4QAAAA4BAAAPAAAAAAAAAAAAAAAAAPIDAABkcnMvZG93bnJldi54bWxQSwUGAAAAAAQABADzAAAA&#10;AAUAAAAA&#10;" filled="f" stroked="f">
              <v:textbox inset="0,0,0,0">
                <w:txbxContent>
                  <w:p w14:paraId="2175CD5E" w14:textId="77777777" w:rsidR="00601780"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3F54416D" w14:textId="77777777" w:rsidR="00601780" w:rsidRDefault="00000000">
                    <w:pPr>
                      <w:ind w:left="48" w:hanging="29"/>
                      <w:rPr>
                        <w:rFonts w:ascii="Arial MT"/>
                        <w:sz w:val="16"/>
                      </w:rPr>
                    </w:pPr>
                    <w:hyperlink r:id="rId4">
                      <w:r>
                        <w:rPr>
                          <w:rFonts w:ascii="Arial MT"/>
                          <w:spacing w:val="-2"/>
                          <w:sz w:val="16"/>
                        </w:rPr>
                        <w:t>info@ayuntamientodetias.es</w:t>
                      </w:r>
                    </w:hyperlink>
                    <w:r>
                      <w:rPr>
                        <w:rFonts w:ascii="Arial MT"/>
                        <w:spacing w:val="-2"/>
                        <w:sz w:val="16"/>
                      </w:rPr>
                      <w:t xml:space="preserve"> sede.ayuntamientodetias.es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D7BF" w14:textId="77777777" w:rsidR="00A90BBD" w:rsidRDefault="00A90BBD">
      <w:r>
        <w:separator/>
      </w:r>
    </w:p>
  </w:footnote>
  <w:footnote w:type="continuationSeparator" w:id="0">
    <w:p w14:paraId="55840141" w14:textId="77777777" w:rsidR="00A90BBD" w:rsidRDefault="00A90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553E" w14:textId="77777777" w:rsidR="00601780" w:rsidRDefault="00000000">
    <w:pPr>
      <w:pStyle w:val="Textoindependiente"/>
      <w:spacing w:line="14" w:lineRule="auto"/>
      <w:rPr>
        <w:sz w:val="20"/>
      </w:rPr>
    </w:pPr>
    <w:r>
      <w:rPr>
        <w:noProof/>
        <w:sz w:val="20"/>
      </w:rPr>
      <w:drawing>
        <wp:anchor distT="0" distB="0" distL="0" distR="0" simplePos="0" relativeHeight="487427072" behindDoc="1" locked="0" layoutInCell="1" allowOverlap="1" wp14:anchorId="5AF0E248" wp14:editId="6625CF01">
          <wp:simplePos x="0" y="0"/>
          <wp:positionH relativeFrom="page">
            <wp:posOffset>917289</wp:posOffset>
          </wp:positionH>
          <wp:positionV relativeFrom="page">
            <wp:posOffset>297167</wp:posOffset>
          </wp:positionV>
          <wp:extent cx="545115" cy="79845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5115" cy="798457"/>
                  </a:xfrm>
                  <a:prstGeom prst="rect">
                    <a:avLst/>
                  </a:prstGeom>
                </pic:spPr>
              </pic:pic>
            </a:graphicData>
          </a:graphic>
        </wp:anchor>
      </w:drawing>
    </w:r>
    <w:r>
      <w:rPr>
        <w:noProof/>
        <w:sz w:val="20"/>
      </w:rPr>
      <mc:AlternateContent>
        <mc:Choice Requires="wps">
          <w:drawing>
            <wp:anchor distT="0" distB="0" distL="0" distR="0" simplePos="0" relativeHeight="487427584" behindDoc="1" locked="0" layoutInCell="1" allowOverlap="1" wp14:anchorId="538333F3" wp14:editId="6B6CE244">
              <wp:simplePos x="0" y="0"/>
              <wp:positionH relativeFrom="page">
                <wp:posOffset>1675764</wp:posOffset>
              </wp:positionH>
              <wp:positionV relativeFrom="page">
                <wp:posOffset>592863</wp:posOffset>
              </wp:positionV>
              <wp:extent cx="2208530" cy="2241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224154"/>
                      </a:xfrm>
                      <a:prstGeom prst="rect">
                        <a:avLst/>
                      </a:prstGeom>
                    </wps:spPr>
                    <wps:txbx>
                      <w:txbxContent>
                        <w:p w14:paraId="250705F6" w14:textId="77777777" w:rsidR="00601780"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wps:txbx>
                    <wps:bodyPr wrap="square" lIns="0" tIns="0" rIns="0" bIns="0" rtlCol="0">
                      <a:noAutofit/>
                    </wps:bodyPr>
                  </wps:wsp>
                </a:graphicData>
              </a:graphic>
            </wp:anchor>
          </w:drawing>
        </mc:Choice>
        <mc:Fallback>
          <w:pict>
            <v:shapetype w14:anchorId="538333F3" id="_x0000_t202" coordsize="21600,21600" o:spt="202" path="m,l,21600r21600,l21600,xe">
              <v:stroke joinstyle="miter"/>
              <v:path gradientshapeok="t" o:connecttype="rect"/>
            </v:shapetype>
            <v:shape id="Textbox 2" o:spid="_x0000_s1032" type="#_x0000_t202" style="position:absolute;margin-left:131.95pt;margin-top:46.7pt;width:173.9pt;height:17.65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OxlAEAABsDAAAOAAAAZHJzL2Uyb0RvYy54bWysUsFu2zAMvQ/oPwi6N3bcdiiMOEXXYsOA&#10;YhvQ7QMUWYqNWaJGKrHz96MUJxm229CLRInU43uPWj1MbhB7g9SDb+RyUUphvIa299tG/vj+8fpe&#10;CorKt2oAbxp5MCQf1lfvVmOoTQUdDK1BwSCe6jE0sosx1EVBujNO0QKC8Zy0gE5FPuK2aFGNjO6G&#10;oirL98UI2AYEbYj49vmYlOuMb63R8au1ZKIYGsncYl4xr5u0FuuVqreoQtfrmYb6DxZO9Z6bnqGe&#10;VVRih/0/UK7XCAQ2LjS4AqzttckaWM2y/EvNa6eCyVrYHApnm+jtYPWX/Wv4hiJOH2DiAWYRFF5A&#10;/yT2phgD1XNN8pRq4uokdLLo0s4SBD9kbw9nP80UhebLqirv7244pTlXVbfLu9tkeHF5HZDiJwNO&#10;pKCRyPPKDNT+heKx9FQykzn2T0zitJm4JIUbaA8sYuQ5NpJ+7RQaKYbPno1KQz8FeAo2pwDj8AT5&#10;ayQtHh53EWyfO19w5848gcx9/i1pxH+ec9XlT69/AwAA//8DAFBLAwQUAAYACAAAACEAiIUpXOAA&#10;AAAKAQAADwAAAGRycy9kb3ducmV2LnhtbEyPwU7DMBBE70j9B2srcaNOUpQ2IU5VITghIdJw4OjE&#10;bmI1XofYbcPfs5zKcTVPM2+L3WwHdtGTNw4FxKsImMbWKYOdgM/69WELzAeJSg4OtYAf7WFXLu4K&#10;mSt3xUpfDqFjVII+lwL6EMacc9/22kq/cqNGyo5usjLQOXVcTfJK5XbgSRSl3EqDtNDLUT/3uj0d&#10;zlbA/gurF/P93nxUx8rUdRbhW3oS4n4575+ABT2HGwx/+qQOJTk17ozKs0FAkq4zQgVk60dgBKRx&#10;vAHWEJlsN8DLgv9/ofwFAAD//wMAUEsBAi0AFAAGAAgAAAAhALaDOJL+AAAA4QEAABMAAAAAAAAA&#10;AAAAAAAAAAAAAFtDb250ZW50X1R5cGVzXS54bWxQSwECLQAUAAYACAAAACEAOP0h/9YAAACUAQAA&#10;CwAAAAAAAAAAAAAAAAAvAQAAX3JlbHMvLnJlbHNQSwECLQAUAAYACAAAACEAQZJzsZQBAAAbAwAA&#10;DgAAAAAAAAAAAAAAAAAuAgAAZHJzL2Uyb0RvYy54bWxQSwECLQAUAAYACAAAACEAiIUpXOAAAAAK&#10;AQAADwAAAAAAAAAAAAAAAADuAwAAZHJzL2Rvd25yZXYueG1sUEsFBgAAAAAEAAQA8wAAAPsEAAAA&#10;AA==&#10;" filled="f" stroked="f">
              <v:textbox inset="0,0,0,0">
                <w:txbxContent>
                  <w:p w14:paraId="250705F6" w14:textId="77777777" w:rsidR="00601780"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73D"/>
    <w:multiLevelType w:val="hybridMultilevel"/>
    <w:tmpl w:val="D9729B18"/>
    <w:lvl w:ilvl="0" w:tplc="556C891E">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es-ES" w:eastAsia="en-US" w:bidi="ar-SA"/>
      </w:rPr>
    </w:lvl>
    <w:lvl w:ilvl="1" w:tplc="AFD85EB2">
      <w:numFmt w:val="bullet"/>
      <w:lvlText w:val="•"/>
      <w:lvlJc w:val="left"/>
      <w:pPr>
        <w:ind w:left="1047" w:hanging="140"/>
      </w:pPr>
      <w:rPr>
        <w:rFonts w:hint="default"/>
        <w:lang w:val="es-ES" w:eastAsia="en-US" w:bidi="ar-SA"/>
      </w:rPr>
    </w:lvl>
    <w:lvl w:ilvl="2" w:tplc="5A503436">
      <w:numFmt w:val="bullet"/>
      <w:lvlText w:val="•"/>
      <w:lvlJc w:val="left"/>
      <w:pPr>
        <w:ind w:left="1954" w:hanging="140"/>
      </w:pPr>
      <w:rPr>
        <w:rFonts w:hint="default"/>
        <w:lang w:val="es-ES" w:eastAsia="en-US" w:bidi="ar-SA"/>
      </w:rPr>
    </w:lvl>
    <w:lvl w:ilvl="3" w:tplc="766A48D6">
      <w:numFmt w:val="bullet"/>
      <w:lvlText w:val="•"/>
      <w:lvlJc w:val="left"/>
      <w:pPr>
        <w:ind w:left="2862" w:hanging="140"/>
      </w:pPr>
      <w:rPr>
        <w:rFonts w:hint="default"/>
        <w:lang w:val="es-ES" w:eastAsia="en-US" w:bidi="ar-SA"/>
      </w:rPr>
    </w:lvl>
    <w:lvl w:ilvl="4" w:tplc="AFFE4828">
      <w:numFmt w:val="bullet"/>
      <w:lvlText w:val="•"/>
      <w:lvlJc w:val="left"/>
      <w:pPr>
        <w:ind w:left="3769" w:hanging="140"/>
      </w:pPr>
      <w:rPr>
        <w:rFonts w:hint="default"/>
        <w:lang w:val="es-ES" w:eastAsia="en-US" w:bidi="ar-SA"/>
      </w:rPr>
    </w:lvl>
    <w:lvl w:ilvl="5" w:tplc="80EEC4E0">
      <w:numFmt w:val="bullet"/>
      <w:lvlText w:val="•"/>
      <w:lvlJc w:val="left"/>
      <w:pPr>
        <w:ind w:left="4677" w:hanging="140"/>
      </w:pPr>
      <w:rPr>
        <w:rFonts w:hint="default"/>
        <w:lang w:val="es-ES" w:eastAsia="en-US" w:bidi="ar-SA"/>
      </w:rPr>
    </w:lvl>
    <w:lvl w:ilvl="6" w:tplc="78ACD8FC">
      <w:numFmt w:val="bullet"/>
      <w:lvlText w:val="•"/>
      <w:lvlJc w:val="left"/>
      <w:pPr>
        <w:ind w:left="5584" w:hanging="140"/>
      </w:pPr>
      <w:rPr>
        <w:rFonts w:hint="default"/>
        <w:lang w:val="es-ES" w:eastAsia="en-US" w:bidi="ar-SA"/>
      </w:rPr>
    </w:lvl>
    <w:lvl w:ilvl="7" w:tplc="BE4C0D00">
      <w:numFmt w:val="bullet"/>
      <w:lvlText w:val="•"/>
      <w:lvlJc w:val="left"/>
      <w:pPr>
        <w:ind w:left="6491" w:hanging="140"/>
      </w:pPr>
      <w:rPr>
        <w:rFonts w:hint="default"/>
        <w:lang w:val="es-ES" w:eastAsia="en-US" w:bidi="ar-SA"/>
      </w:rPr>
    </w:lvl>
    <w:lvl w:ilvl="8" w:tplc="FBB87506">
      <w:numFmt w:val="bullet"/>
      <w:lvlText w:val="•"/>
      <w:lvlJc w:val="left"/>
      <w:pPr>
        <w:ind w:left="7399" w:hanging="140"/>
      </w:pPr>
      <w:rPr>
        <w:rFonts w:hint="default"/>
        <w:lang w:val="es-ES" w:eastAsia="en-US" w:bidi="ar-SA"/>
      </w:rPr>
    </w:lvl>
  </w:abstractNum>
  <w:abstractNum w:abstractNumId="1" w15:restartNumberingAfterBreak="0">
    <w:nsid w:val="637B2099"/>
    <w:multiLevelType w:val="hybridMultilevel"/>
    <w:tmpl w:val="76760C68"/>
    <w:lvl w:ilvl="0" w:tplc="0C0A000F">
      <w:start w:val="1"/>
      <w:numFmt w:val="decimal"/>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num w:numId="1" w16cid:durableId="1077629211">
    <w:abstractNumId w:val="0"/>
  </w:num>
  <w:num w:numId="2" w16cid:durableId="872620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01780"/>
    <w:rsid w:val="00122346"/>
    <w:rsid w:val="001E2E81"/>
    <w:rsid w:val="0020722D"/>
    <w:rsid w:val="003A51B3"/>
    <w:rsid w:val="003F7CCC"/>
    <w:rsid w:val="00471D82"/>
    <w:rsid w:val="00601780"/>
    <w:rsid w:val="00663CD7"/>
    <w:rsid w:val="00702396"/>
    <w:rsid w:val="0072010A"/>
    <w:rsid w:val="00750BF8"/>
    <w:rsid w:val="007D0E01"/>
    <w:rsid w:val="00A90BBD"/>
    <w:rsid w:val="00B04812"/>
    <w:rsid w:val="00BB0449"/>
    <w:rsid w:val="00CC3E42"/>
    <w:rsid w:val="00DA45EA"/>
    <w:rsid w:val="00DF65FB"/>
    <w:rsid w:val="00E65CD0"/>
    <w:rsid w:val="00F979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9D6A"/>
  <w15:docId w15:val="{39490D5D-1D6F-43DF-A028-96E91E14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 w:right="140"/>
      <w:jc w:val="both"/>
      <w:outlineLvl w:val="0"/>
    </w:pPr>
    <w:rPr>
      <w:b/>
      <w:bCs/>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1"/>
      <w:ind w:left="20"/>
    </w:pPr>
    <w:rPr>
      <w:rFonts w:ascii="Arial" w:eastAsia="Arial" w:hAnsi="Arial" w:cs="Arial"/>
      <w:b/>
      <w:bCs/>
      <w:sz w:val="28"/>
      <w:szCs w:val="28"/>
    </w:rPr>
  </w:style>
  <w:style w:type="paragraph" w:styleId="Prrafodelista">
    <w:name w:val="List Paragraph"/>
    <w:basedOn w:val="Normal"/>
    <w:uiPriority w:val="1"/>
    <w:qFormat/>
    <w:pPr>
      <w:ind w:left="140" w:hanging="13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hyperlink" Target="mailto:info@ayuntamientodetias.es" TargetMode="External"/><Relationship Id="rId2" Type="http://schemas.openxmlformats.org/officeDocument/2006/relationships/hyperlink" Target="https://sede.ayuntamientodetias.es/" TargetMode="External"/><Relationship Id="rId1" Type="http://schemas.openxmlformats.org/officeDocument/2006/relationships/hyperlink" Target="https://sede.ayuntamientodetias.es/" TargetMode="External"/><Relationship Id="rId4" Type="http://schemas.openxmlformats.org/officeDocument/2006/relationships/hyperlink" Target="mailto:info@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7405D-49E6-4E34-850E-CE71FC7E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16</Pages>
  <Words>4507</Words>
  <Characters>24791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6</cp:revision>
  <dcterms:created xsi:type="dcterms:W3CDTF">2026-08-11T09:25:00Z</dcterms:created>
  <dcterms:modified xsi:type="dcterms:W3CDTF">2026-08-11T10:46:00Z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2019-10-17T00:00:00Z</vt:filetime>
  </property>
  <property fmtid="{D5CDD505-2E9C-101B-9397-08002B2CF9AE}" pid="4" name="Creator">
    <vt:lpwstr>Microsoft Office Word</vt:lpwstr>
  </property>
  <property fmtid="{D5CDD505-2E9C-101B-9397-08002B2CF9AE}" pid="5" name="LastSaved">
    <vt:filetime>2026-08-11T00:00:00Z</vt:filetime>
  </property>
  <property fmtid="{D5CDD505-2E9C-101B-9397-08002B2CF9AE}" pid="6" name="Producer">
    <vt:lpwstr>Aspose.Words for Java 25.12.0; modified using iText® 5.2.1 ©2000-2012 1T3XT BVBA</vt:lpwstr>
  </property>
</Properties>
</file>