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302B" w14:textId="77777777" w:rsidR="00C73819" w:rsidRDefault="00C73819">
      <w:pPr>
        <w:pStyle w:val="Textoindependiente"/>
        <w:spacing w:before="150"/>
        <w:rPr>
          <w:rFonts w:ascii="Times New Roman" w:hAnsi="Times New Roman"/>
          <w:sz w:val="28"/>
        </w:rPr>
      </w:pPr>
    </w:p>
    <w:p w14:paraId="77F9CBA4" w14:textId="77777777" w:rsidR="00C73819" w:rsidRDefault="00000000">
      <w:pPr>
        <w:pStyle w:val="Ttulo"/>
      </w:pPr>
      <w:r>
        <w:rPr>
          <w:noProof/>
        </w:rPr>
        <w:drawing>
          <wp:anchor distT="0" distB="0" distL="114300" distR="114300" simplePos="0" relativeHeight="15728640" behindDoc="0" locked="0" layoutInCell="1" allowOverlap="1" wp14:anchorId="39919C35" wp14:editId="2222761F">
            <wp:simplePos x="0" y="0"/>
            <wp:positionH relativeFrom="page">
              <wp:posOffset>1076038</wp:posOffset>
            </wp:positionH>
            <wp:positionV relativeFrom="paragraph">
              <wp:posOffset>-297417</wp:posOffset>
            </wp:positionV>
            <wp:extent cx="545119" cy="788313"/>
            <wp:effectExtent l="0" t="0" r="7331" b="0"/>
            <wp:wrapNone/>
            <wp:docPr id="141619580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119" cy="7883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pacing w:val="-4"/>
        </w:rPr>
        <w:t>AYUNTAMIENTO</w:t>
      </w:r>
      <w:r>
        <w:rPr>
          <w:spacing w:val="-8"/>
        </w:rPr>
        <w:t xml:space="preserve"> </w:t>
      </w:r>
      <w:r>
        <w:rPr>
          <w:spacing w:val="-4"/>
        </w:rPr>
        <w:t>DE TÍAS</w:t>
      </w:r>
    </w:p>
    <w:p w14:paraId="4506539B" w14:textId="77777777" w:rsidR="00C73819" w:rsidRDefault="00C73819">
      <w:pPr>
        <w:pStyle w:val="Textoindependiente"/>
        <w:spacing w:before="0"/>
        <w:rPr>
          <w:rFonts w:ascii="Arial" w:hAnsi="Arial"/>
          <w:b/>
        </w:rPr>
      </w:pPr>
    </w:p>
    <w:p w14:paraId="1EC2330F" w14:textId="77777777" w:rsidR="00C73819" w:rsidRDefault="00C73819">
      <w:pPr>
        <w:pStyle w:val="Textoindependiente"/>
        <w:spacing w:before="0"/>
        <w:rPr>
          <w:rFonts w:ascii="Arial" w:hAnsi="Arial"/>
          <w:b/>
        </w:rPr>
      </w:pPr>
    </w:p>
    <w:p w14:paraId="1B2D8072" w14:textId="77777777" w:rsidR="00C73819" w:rsidRDefault="00C73819">
      <w:pPr>
        <w:pStyle w:val="Textoindependiente"/>
        <w:spacing w:before="0"/>
        <w:rPr>
          <w:rFonts w:ascii="Arial" w:hAnsi="Arial"/>
          <w:b/>
        </w:rPr>
      </w:pPr>
    </w:p>
    <w:p w14:paraId="3BA55F85" w14:textId="77777777" w:rsidR="00C73819" w:rsidRDefault="00C73819">
      <w:pPr>
        <w:pStyle w:val="Textoindependiente"/>
        <w:spacing w:before="65"/>
        <w:rPr>
          <w:rFonts w:ascii="Arial" w:hAnsi="Arial"/>
          <w:b/>
        </w:rPr>
      </w:pPr>
    </w:p>
    <w:p w14:paraId="524E3D71" w14:textId="77777777" w:rsidR="00C73819" w:rsidRDefault="00000000">
      <w:pPr>
        <w:pStyle w:val="Ttulo1"/>
      </w:pPr>
      <w:r>
        <w:rPr>
          <w:sz w:val="24"/>
        </w:rPr>
        <w:t>C</w:t>
      </w:r>
      <w:r>
        <w:t>onvenios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encomiendas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gestión:</w:t>
      </w:r>
    </w:p>
    <w:p w14:paraId="1E9806DF" w14:textId="77777777" w:rsidR="00C73819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before="119"/>
        <w:ind w:right="138"/>
      </w:pP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realizado</w:t>
      </w:r>
      <w:r>
        <w:rPr>
          <w:spacing w:val="-7"/>
          <w:sz w:val="20"/>
        </w:rPr>
        <w:t xml:space="preserve"> </w:t>
      </w:r>
      <w:r>
        <w:rPr>
          <w:sz w:val="20"/>
        </w:rPr>
        <w:t>encomiendas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gestión</w:t>
      </w:r>
      <w:r>
        <w:rPr>
          <w:spacing w:val="-9"/>
          <w:sz w:val="20"/>
        </w:rPr>
        <w:t xml:space="preserve"> </w:t>
      </w:r>
      <w:r>
        <w:rPr>
          <w:sz w:val="20"/>
        </w:rPr>
        <w:t>ni</w:t>
      </w:r>
      <w:r>
        <w:rPr>
          <w:spacing w:val="-7"/>
          <w:sz w:val="20"/>
        </w:rPr>
        <w:t xml:space="preserve"> </w:t>
      </w:r>
      <w:r>
        <w:rPr>
          <w:sz w:val="20"/>
        </w:rPr>
        <w:t>encargos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medios</w:t>
      </w:r>
      <w:r>
        <w:rPr>
          <w:spacing w:val="-8"/>
          <w:sz w:val="20"/>
        </w:rPr>
        <w:t xml:space="preserve"> </w:t>
      </w:r>
      <w:r>
        <w:rPr>
          <w:sz w:val="20"/>
        </w:rPr>
        <w:t>propios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importe superior a 5.000 </w:t>
      </w:r>
      <w:r>
        <w:rPr>
          <w:w w:val="95"/>
          <w:sz w:val="20"/>
        </w:rPr>
        <w:t xml:space="preserve">€ </w:t>
      </w:r>
      <w:r>
        <w:rPr>
          <w:sz w:val="20"/>
        </w:rPr>
        <w:t>en el periodo 2025 en el Ayuntamiento de Tías.</w:t>
      </w:r>
    </w:p>
    <w:p w14:paraId="494C654A" w14:textId="77777777" w:rsidR="00C73819" w:rsidRDefault="00C73819">
      <w:pPr>
        <w:pStyle w:val="Textoindependiente"/>
        <w:spacing w:before="119"/>
      </w:pPr>
    </w:p>
    <w:p w14:paraId="12D69E47" w14:textId="77777777" w:rsidR="00C73819" w:rsidRDefault="00000000">
      <w:pPr>
        <w:pStyle w:val="Ttulo1"/>
      </w:pPr>
      <w:r>
        <w:t>Tarifas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precios</w:t>
      </w:r>
      <w:r>
        <w:rPr>
          <w:spacing w:val="-13"/>
        </w:rPr>
        <w:t xml:space="preserve"> </w:t>
      </w:r>
      <w:r>
        <w:rPr>
          <w:spacing w:val="-2"/>
        </w:rPr>
        <w:t>fijados:</w:t>
      </w:r>
    </w:p>
    <w:p w14:paraId="4E82CDD4" w14:textId="77777777" w:rsidR="00C73819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before="120"/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constan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 en el Ayuntamiento de Tías.</w:t>
      </w:r>
    </w:p>
    <w:p w14:paraId="0B1F1529" w14:textId="77777777" w:rsidR="00C73819" w:rsidRDefault="00C73819">
      <w:pPr>
        <w:pStyle w:val="Textoindependiente"/>
      </w:pPr>
    </w:p>
    <w:p w14:paraId="427B82E3" w14:textId="77777777" w:rsidR="00C73819" w:rsidRDefault="00000000">
      <w:pPr>
        <w:pStyle w:val="Ttulo1"/>
      </w:pPr>
      <w:r>
        <w:rPr>
          <w:lang w:val="pt-PT"/>
        </w:rPr>
        <w:t>Personas</w:t>
      </w:r>
      <w:r>
        <w:rPr>
          <w:spacing w:val="-8"/>
          <w:lang w:val="pt-PT"/>
        </w:rPr>
        <w:t xml:space="preserve"> </w:t>
      </w:r>
      <w:r>
        <w:rPr>
          <w:lang w:val="pt-PT"/>
        </w:rPr>
        <w:t>o</w:t>
      </w:r>
      <w:r>
        <w:rPr>
          <w:spacing w:val="-6"/>
          <w:lang w:val="pt-PT"/>
        </w:rPr>
        <w:t xml:space="preserve"> </w:t>
      </w:r>
      <w:r>
        <w:rPr>
          <w:lang w:val="pt-PT"/>
        </w:rPr>
        <w:t>entidades</w:t>
      </w:r>
      <w:r>
        <w:rPr>
          <w:spacing w:val="-6"/>
          <w:lang w:val="pt-PT"/>
        </w:rPr>
        <w:t xml:space="preserve"> </w:t>
      </w:r>
      <w:r>
        <w:rPr>
          <w:spacing w:val="-2"/>
          <w:lang w:val="pt-PT"/>
        </w:rPr>
        <w:t>adjudicatarias, procedimiento seguido e importe de las subcontrataciones efectuadadas:</w:t>
      </w:r>
    </w:p>
    <w:p w14:paraId="175912C3" w14:textId="77777777" w:rsidR="00C73819" w:rsidRDefault="00000000">
      <w:pPr>
        <w:pStyle w:val="Prrafodelista"/>
        <w:numPr>
          <w:ilvl w:val="0"/>
          <w:numId w:val="1"/>
        </w:numPr>
        <w:tabs>
          <w:tab w:val="left" w:pos="1081"/>
        </w:tabs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constan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 en el Ayuntamiento de Tías.</w:t>
      </w:r>
    </w:p>
    <w:p w14:paraId="4F318394" w14:textId="77777777" w:rsidR="00C73819" w:rsidRDefault="00C73819">
      <w:pPr>
        <w:pStyle w:val="Prrafodelista"/>
        <w:tabs>
          <w:tab w:val="left" w:pos="1081"/>
        </w:tabs>
        <w:spacing w:before="120"/>
        <w:ind w:firstLine="0"/>
        <w:rPr>
          <w:sz w:val="20"/>
        </w:rPr>
      </w:pPr>
    </w:p>
    <w:sectPr w:rsidR="00C73819">
      <w:pgSz w:w="11910" w:h="16840"/>
      <w:pgMar w:top="104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A905" w14:textId="77777777" w:rsidR="00D02E3E" w:rsidRDefault="00D02E3E">
      <w:r>
        <w:separator/>
      </w:r>
    </w:p>
  </w:endnote>
  <w:endnote w:type="continuationSeparator" w:id="0">
    <w:p w14:paraId="55CE10CD" w14:textId="77777777" w:rsidR="00D02E3E" w:rsidRDefault="00D0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38F5" w14:textId="77777777" w:rsidR="00D02E3E" w:rsidRDefault="00D02E3E">
      <w:r>
        <w:rPr>
          <w:color w:val="000000"/>
        </w:rPr>
        <w:separator/>
      </w:r>
    </w:p>
  </w:footnote>
  <w:footnote w:type="continuationSeparator" w:id="0">
    <w:p w14:paraId="6704A194" w14:textId="77777777" w:rsidR="00D02E3E" w:rsidRDefault="00D0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23A8"/>
    <w:multiLevelType w:val="multilevel"/>
    <w:tmpl w:val="3DE01C5A"/>
    <w:lvl w:ilvl="0">
      <w:numFmt w:val="bullet"/>
      <w:lvlText w:val="-"/>
      <w:lvlJc w:val="left"/>
      <w:pPr>
        <w:ind w:left="1081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850" w:hanging="3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621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92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163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934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705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246" w:hanging="360"/>
      </w:pPr>
      <w:rPr>
        <w:lang w:val="es-ES" w:eastAsia="en-US" w:bidi="ar-SA"/>
      </w:rPr>
    </w:lvl>
  </w:abstractNum>
  <w:num w:numId="1" w16cid:durableId="203564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3819"/>
    <w:rsid w:val="00214F18"/>
    <w:rsid w:val="00A93BC6"/>
    <w:rsid w:val="00C73819"/>
    <w:rsid w:val="00D0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B2E8"/>
  <w15:docId w15:val="{347B84AB-0FFE-4044-820B-86BC068E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33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pPr>
      <w:spacing w:before="121"/>
      <w:ind w:left="1081" w:hanging="360"/>
    </w:pPr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cp:lastPrinted>2026-06-12T12:07:00Z</cp:lastPrinted>
  <dcterms:created xsi:type="dcterms:W3CDTF">2026-06-12T12:07:00Z</dcterms:created>
  <dcterms:modified xsi:type="dcterms:W3CDTF">2026-06-12T12:07:00Z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para Microsoft 365</vt:lpwstr>
  </property>
</Properties>
</file>