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2919D" w14:textId="77777777" w:rsidR="002D7321" w:rsidRDefault="00000000">
      <w:pPr>
        <w:pStyle w:val="Textoindependiente"/>
        <w:tabs>
          <w:tab w:val="left" w:pos="4527"/>
        </w:tabs>
        <w:spacing w:before="193"/>
        <w:ind w:left="63"/>
        <w:rPr>
          <w:rFonts w:ascii="Courier New" w:hAnsi="Courier New"/>
        </w:rPr>
      </w:pPr>
      <w:r>
        <w:rPr>
          <w:rFonts w:ascii="Courier New" w:hAnsi="Courier New"/>
        </w:rPr>
        <w:t xml:space="preserve">Decreto número: </w:t>
      </w:r>
      <w:r>
        <w:rPr>
          <w:rFonts w:ascii="Courier New" w:hAnsi="Courier New"/>
          <w:spacing w:val="-2"/>
        </w:rPr>
        <w:t>ALC/2026/1506</w:t>
      </w:r>
      <w:r>
        <w:rPr>
          <w:rFonts w:ascii="Courier New" w:hAnsi="Courier New"/>
        </w:rPr>
        <w:tab/>
        <w:t xml:space="preserve">de fecha </w:t>
      </w:r>
      <w:r>
        <w:rPr>
          <w:rFonts w:ascii="Courier New" w:hAnsi="Courier New"/>
          <w:spacing w:val="-2"/>
        </w:rPr>
        <w:t>14/05/2026</w:t>
      </w:r>
    </w:p>
    <w:p w14:paraId="2F691285" w14:textId="77777777" w:rsidR="002D7321" w:rsidRDefault="002D7321">
      <w:pPr>
        <w:pStyle w:val="Textoindependiente"/>
        <w:rPr>
          <w:rFonts w:ascii="Courier New"/>
        </w:rPr>
      </w:pPr>
    </w:p>
    <w:p w14:paraId="6CF85407" w14:textId="77777777" w:rsidR="002D7321" w:rsidRDefault="002D7321">
      <w:pPr>
        <w:pStyle w:val="Textoindependiente"/>
        <w:spacing w:before="249"/>
        <w:rPr>
          <w:rFonts w:ascii="Courier New"/>
        </w:rPr>
      </w:pPr>
    </w:p>
    <w:p w14:paraId="0DBC76F9" w14:textId="77777777" w:rsidR="002D7321" w:rsidRDefault="00000000">
      <w:pPr>
        <w:pStyle w:val="Textoindependiente"/>
        <w:spacing w:line="276" w:lineRule="auto"/>
        <w:ind w:left="1" w:right="140" w:firstLine="122"/>
        <w:jc w:val="both"/>
      </w:pPr>
      <w:r>
        <w:t>En virtud de las atribuciones que me confiere el artículo 21.1.c) de la Ley 7/1985, de 2 de abril y artículos</w:t>
      </w:r>
      <w:r>
        <w:rPr>
          <w:spacing w:val="-2"/>
        </w:rPr>
        <w:t xml:space="preserve"> </w:t>
      </w:r>
      <w:r>
        <w:t>41.4)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134.3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RD</w:t>
      </w:r>
      <w:r>
        <w:rPr>
          <w:spacing w:val="-2"/>
        </w:rPr>
        <w:t xml:space="preserve"> </w:t>
      </w:r>
      <w:r>
        <w:t>2568/1986,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aprueba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 de Organización y Funcionamiento de las Entidades Locales, ROF, por la presente</w:t>
      </w:r>
    </w:p>
    <w:p w14:paraId="122CEDA0" w14:textId="77777777" w:rsidR="002D7321" w:rsidRDefault="00000000">
      <w:pPr>
        <w:pStyle w:val="Ttulo1"/>
        <w:spacing w:before="200"/>
        <w:ind w:left="0" w:right="140"/>
        <w:jc w:val="center"/>
      </w:pPr>
      <w:r>
        <w:rPr>
          <w:spacing w:val="-2"/>
        </w:rPr>
        <w:t>RESUELVO:</w:t>
      </w:r>
    </w:p>
    <w:p w14:paraId="60A4CB52" w14:textId="77777777" w:rsidR="002D7321" w:rsidRDefault="00000000">
      <w:pPr>
        <w:pStyle w:val="Prrafodelista"/>
        <w:numPr>
          <w:ilvl w:val="0"/>
          <w:numId w:val="1"/>
        </w:numPr>
        <w:tabs>
          <w:tab w:val="left" w:pos="145"/>
        </w:tabs>
        <w:spacing w:before="241" w:line="276" w:lineRule="auto"/>
        <w:ind w:firstLine="0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 - Convocar al Pleno con objeto de celebrar sesión ordinaria que tendrá lugar en la Salón de Plenos de la Casa Consistorial, el día 19 de mayo de 2026, a las 08:30 horas,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siendo la razón de urgencia de la inclusión en el Orden del Día del Punto 6 (asunto que no ha sido previamente informado por la respectiva Comisión Informativa): </w:t>
      </w:r>
      <w:r>
        <w:rPr>
          <w:i/>
          <w:sz w:val="24"/>
        </w:rPr>
        <w:t>que este es el momento oportuno de debate</w:t>
      </w:r>
      <w:r>
        <w:rPr>
          <w:sz w:val="24"/>
        </w:rPr>
        <w:t>,</w:t>
      </w:r>
      <w:r>
        <w:rPr>
          <w:spacing w:val="80"/>
          <w:sz w:val="24"/>
        </w:rPr>
        <w:t xml:space="preserve"> </w:t>
      </w:r>
      <w:r>
        <w:rPr>
          <w:sz w:val="24"/>
        </w:rPr>
        <w:t>con el siguiente,</w:t>
      </w:r>
    </w:p>
    <w:p w14:paraId="2D18EB79" w14:textId="77777777" w:rsidR="002D7321" w:rsidRDefault="00000000">
      <w:pPr>
        <w:pStyle w:val="Ttulo1"/>
        <w:spacing w:before="200"/>
        <w:ind w:left="0" w:right="140"/>
        <w:jc w:val="center"/>
      </w:pPr>
      <w:r>
        <w:t>ORDEN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5"/>
        </w:rPr>
        <w:t>DÍA</w:t>
      </w:r>
    </w:p>
    <w:p w14:paraId="300E3CE7" w14:textId="77777777" w:rsidR="002D7321" w:rsidRDefault="00000000">
      <w:pPr>
        <w:spacing w:before="242"/>
        <w:ind w:left="1"/>
        <w:rPr>
          <w:b/>
          <w:sz w:val="24"/>
        </w:rPr>
      </w:pPr>
      <w:r>
        <w:rPr>
          <w:b/>
          <w:sz w:val="24"/>
        </w:rPr>
        <w:t xml:space="preserve">PARTE </w:t>
      </w:r>
      <w:r>
        <w:rPr>
          <w:b/>
          <w:spacing w:val="-2"/>
          <w:sz w:val="24"/>
        </w:rPr>
        <w:t>DECISORIA</w:t>
      </w:r>
    </w:p>
    <w:p w14:paraId="2D432962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before="241"/>
        <w:ind w:right="141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16-04-2026, número de orden 05/2026 (sesión ordinaria).</w:t>
      </w:r>
    </w:p>
    <w:p w14:paraId="049768AD" w14:textId="77777777" w:rsidR="002D7321" w:rsidRDefault="002D7321">
      <w:pPr>
        <w:pStyle w:val="Textoindependiente"/>
      </w:pPr>
    </w:p>
    <w:p w14:paraId="3F9760AE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ind w:hanging="360"/>
        <w:jc w:val="both"/>
        <w:rPr>
          <w:sz w:val="24"/>
        </w:rPr>
      </w:pPr>
      <w:r>
        <w:rPr>
          <w:sz w:val="24"/>
        </w:rPr>
        <w:t>Número de expediente: 2024/00007718J. Ordenanza Fiscal Reguladora de las tasas por prestación de servicios de recogida de residuos sólidos urbanos-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cumplimiento artículo 11 de la Ley 7/2022, de 8 de abril, de residuos y suelos contaminados para la economía circular </w:t>
      </w:r>
      <w:r>
        <w:rPr>
          <w:spacing w:val="-2"/>
          <w:sz w:val="24"/>
        </w:rPr>
        <w:t>(LRSC).</w:t>
      </w:r>
    </w:p>
    <w:p w14:paraId="2D64D704" w14:textId="77777777" w:rsidR="002D7321" w:rsidRDefault="002D7321">
      <w:pPr>
        <w:pStyle w:val="Textoindependiente"/>
      </w:pPr>
    </w:p>
    <w:p w14:paraId="10998C33" w14:textId="77777777" w:rsidR="002D7321" w:rsidRDefault="002D7321">
      <w:pPr>
        <w:pStyle w:val="Textoindependiente"/>
      </w:pPr>
    </w:p>
    <w:p w14:paraId="6DA42889" w14:textId="77777777" w:rsidR="002D7321" w:rsidRDefault="00000000">
      <w:pPr>
        <w:pStyle w:val="Ttulo1"/>
      </w:pPr>
      <w:r>
        <w:t xml:space="preserve">PARTE </w:t>
      </w:r>
      <w:r>
        <w:rPr>
          <w:spacing w:val="-2"/>
        </w:rPr>
        <w:t>DECLARATIVA</w:t>
      </w:r>
    </w:p>
    <w:p w14:paraId="4DB40FD2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before="241" w:line="276" w:lineRule="auto"/>
        <w:ind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expediente:</w:t>
      </w:r>
      <w:r>
        <w:rPr>
          <w:spacing w:val="-2"/>
          <w:sz w:val="24"/>
        </w:rPr>
        <w:t xml:space="preserve"> </w:t>
      </w:r>
      <w:r>
        <w:rPr>
          <w:sz w:val="24"/>
        </w:rPr>
        <w:t>2025/00010609W.</w:t>
      </w:r>
      <w:r>
        <w:rPr>
          <w:spacing w:val="-2"/>
          <w:sz w:val="24"/>
        </w:rPr>
        <w:t xml:space="preserve"> </w:t>
      </w:r>
      <w:r>
        <w:rPr>
          <w:sz w:val="24"/>
        </w:rPr>
        <w:t>PRESENTAR</w:t>
      </w:r>
      <w:r>
        <w:rPr>
          <w:spacing w:val="-2"/>
          <w:sz w:val="24"/>
        </w:rPr>
        <w:t xml:space="preserve"> </w:t>
      </w:r>
      <w:r>
        <w:rPr>
          <w:sz w:val="24"/>
        </w:rPr>
        <w:t>MOCIÓN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PSOE</w:t>
      </w:r>
      <w:r>
        <w:rPr>
          <w:spacing w:val="-2"/>
          <w:sz w:val="24"/>
        </w:rPr>
        <w:t xml:space="preserve"> </w:t>
      </w:r>
      <w:r>
        <w:rPr>
          <w:sz w:val="24"/>
        </w:rPr>
        <w:t>TIAS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Y PODEMOS EN DEFENSA DEL PAISAJE FRENTE A LA IMPLANTACIÓN INDISCRIMINADA DE ENERGÍA </w:t>
      </w:r>
      <w:proofErr w:type="gramStart"/>
      <w:r>
        <w:rPr>
          <w:sz w:val="24"/>
        </w:rPr>
        <w:t>FOTOVOLTAICA.-</w:t>
      </w:r>
      <w:proofErr w:type="gramEnd"/>
    </w:p>
    <w:p w14:paraId="0FCFD577" w14:textId="77777777" w:rsidR="002D7321" w:rsidRDefault="002D7321">
      <w:pPr>
        <w:pStyle w:val="Textoindependiente"/>
        <w:spacing w:before="41"/>
      </w:pPr>
    </w:p>
    <w:p w14:paraId="333CF878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before="1" w:line="276" w:lineRule="auto"/>
        <w:ind w:hanging="360"/>
        <w:jc w:val="both"/>
        <w:rPr>
          <w:sz w:val="24"/>
        </w:rPr>
      </w:pPr>
      <w:r>
        <w:rPr>
          <w:sz w:val="24"/>
        </w:rPr>
        <w:t>Número de expediente:</w:t>
      </w:r>
      <w:r>
        <w:rPr>
          <w:spacing w:val="40"/>
          <w:sz w:val="24"/>
        </w:rPr>
        <w:t xml:space="preserve"> </w:t>
      </w:r>
      <w:r>
        <w:rPr>
          <w:sz w:val="24"/>
        </w:rPr>
        <w:t>2026/00005642C. Bonificación del IBI para personas con discapacidad en el Municipio de Tías. Amado Jesús Vizcaíno Eugenio, concejal de</w:t>
      </w:r>
      <w:r>
        <w:rPr>
          <w:spacing w:val="40"/>
          <w:sz w:val="24"/>
        </w:rPr>
        <w:t xml:space="preserve"> </w:t>
      </w:r>
      <w:r>
        <w:rPr>
          <w:sz w:val="24"/>
        </w:rPr>
        <w:t>Coalición Canaria en el Ayuntamiento de Tías, y según lo dispuesto en el artículo 97.2 del Reglamento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Organización,</w:t>
      </w:r>
      <w:r>
        <w:rPr>
          <w:spacing w:val="-3"/>
          <w:sz w:val="24"/>
        </w:rPr>
        <w:t xml:space="preserve"> </w:t>
      </w:r>
      <w:r>
        <w:rPr>
          <w:sz w:val="24"/>
        </w:rPr>
        <w:t>Funcionamiento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Régimen</w:t>
      </w:r>
      <w:r>
        <w:rPr>
          <w:spacing w:val="-3"/>
          <w:sz w:val="24"/>
        </w:rPr>
        <w:t xml:space="preserve"> </w:t>
      </w:r>
      <w:r>
        <w:rPr>
          <w:sz w:val="24"/>
        </w:rPr>
        <w:t>Jurídico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Entidades</w:t>
      </w:r>
      <w:r>
        <w:rPr>
          <w:spacing w:val="-3"/>
          <w:sz w:val="24"/>
        </w:rPr>
        <w:t xml:space="preserve"> </w:t>
      </w:r>
      <w:r>
        <w:rPr>
          <w:sz w:val="24"/>
        </w:rPr>
        <w:t>Locales, presenta la siguiente moción. BONIFICACIÓN DEL IBI PARA PERSONAS CON DISCAPACIDAD EN EL MUNICIPIO DE TÍAS</w:t>
      </w:r>
    </w:p>
    <w:p w14:paraId="4514DCF3" w14:textId="77777777" w:rsidR="002D7321" w:rsidRDefault="002D7321">
      <w:pPr>
        <w:pStyle w:val="Textoindependiente"/>
        <w:spacing w:before="41"/>
      </w:pPr>
    </w:p>
    <w:p w14:paraId="4C6D2973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line="276" w:lineRule="auto"/>
        <w:ind w:right="141" w:hanging="360"/>
        <w:jc w:val="both"/>
        <w:rPr>
          <w:sz w:val="24"/>
        </w:rPr>
      </w:pPr>
      <w:r>
        <w:rPr>
          <w:sz w:val="24"/>
        </w:rPr>
        <w:t>Número de</w:t>
      </w:r>
      <w:r>
        <w:rPr>
          <w:spacing w:val="-1"/>
          <w:sz w:val="24"/>
        </w:rPr>
        <w:t xml:space="preserve"> </w:t>
      </w:r>
      <w:r>
        <w:rPr>
          <w:sz w:val="24"/>
        </w:rPr>
        <w:t>expediente:</w:t>
      </w:r>
      <w:r>
        <w:rPr>
          <w:spacing w:val="40"/>
          <w:sz w:val="24"/>
        </w:rPr>
        <w:t xml:space="preserve"> </w:t>
      </w:r>
      <w:r>
        <w:rPr>
          <w:sz w:val="24"/>
        </w:rPr>
        <w:t>2026/00005646R. Regularización</w:t>
      </w:r>
      <w:r>
        <w:rPr>
          <w:spacing w:val="-1"/>
          <w:sz w:val="24"/>
        </w:rPr>
        <w:t xml:space="preserve"> </w:t>
      </w:r>
      <w:r>
        <w:rPr>
          <w:sz w:val="24"/>
        </w:rPr>
        <w:t>masiva</w:t>
      </w:r>
      <w:r>
        <w:rPr>
          <w:spacing w:val="-1"/>
          <w:sz w:val="24"/>
        </w:rPr>
        <w:t xml:space="preserve"> </w:t>
      </w:r>
      <w:r>
        <w:rPr>
          <w:sz w:val="24"/>
        </w:rPr>
        <w:t>de inmigrantes ilegales en España impulsada por el Gobierno.</w:t>
      </w:r>
    </w:p>
    <w:p w14:paraId="12DBEC15" w14:textId="77777777" w:rsidR="002D7321" w:rsidRDefault="002D7321">
      <w:pPr>
        <w:pStyle w:val="Prrafodelista"/>
        <w:spacing w:line="276" w:lineRule="auto"/>
        <w:rPr>
          <w:sz w:val="24"/>
        </w:rPr>
        <w:sectPr w:rsidR="002D7321">
          <w:headerReference w:type="default" r:id="rId7"/>
          <w:footerReference w:type="default" r:id="rId8"/>
          <w:type w:val="continuous"/>
          <w:pgSz w:w="11910" w:h="16840"/>
          <w:pgMar w:top="1700" w:right="708" w:bottom="1240" w:left="1417" w:header="326" w:footer="1048" w:gutter="0"/>
          <w:pgNumType w:start="1"/>
          <w:cols w:space="720"/>
        </w:sectPr>
      </w:pPr>
    </w:p>
    <w:p w14:paraId="19FCAA2A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before="80" w:line="276" w:lineRule="auto"/>
        <w:ind w:right="141" w:hanging="360"/>
        <w:jc w:val="both"/>
        <w:rPr>
          <w:sz w:val="24"/>
        </w:rPr>
      </w:pPr>
      <w:r>
        <w:rPr>
          <w:sz w:val="24"/>
        </w:rPr>
        <w:lastRenderedPageBreak/>
        <w:t>Número de expediente: 2026/00005758K. MOCION EN APOYO AL PROCESO DE REGULARIZACION EXTRAORDINARIA DE PERSONAS MIGRANTES.</w:t>
      </w:r>
    </w:p>
    <w:p w14:paraId="0D18BA25" w14:textId="77777777" w:rsidR="002D7321" w:rsidRDefault="002D7321">
      <w:pPr>
        <w:pStyle w:val="Textoindependiente"/>
        <w:spacing w:before="41"/>
      </w:pPr>
    </w:p>
    <w:p w14:paraId="08A9C95A" w14:textId="77777777" w:rsidR="002D7321" w:rsidRDefault="00000000">
      <w:pPr>
        <w:pStyle w:val="Ttulo1"/>
      </w:pPr>
      <w:r>
        <w:t>PARTE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FISCALIZACIÓN</w:t>
      </w:r>
    </w:p>
    <w:p w14:paraId="749E461A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before="241" w:line="276" w:lineRule="auto"/>
        <w:ind w:right="141" w:hanging="360"/>
        <w:jc w:val="both"/>
        <w:rPr>
          <w:sz w:val="24"/>
        </w:rPr>
      </w:pPr>
      <w:r>
        <w:rPr>
          <w:sz w:val="24"/>
        </w:rPr>
        <w:t>Número de expediente: 2026/00004183X. SOLICITUD DE COMPARECENCIA DEL CONCEJAL ULPIANO CALERO CABRERA PARA INFORMAR DE SU GESTIÓN EN URBANISMO, OBRAS Y SERVICIOS MUNICIPALES.</w:t>
      </w:r>
    </w:p>
    <w:p w14:paraId="76F44D6D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spacing w:before="200" w:line="276" w:lineRule="auto"/>
        <w:ind w:hanging="360"/>
        <w:jc w:val="both"/>
        <w:rPr>
          <w:sz w:val="24"/>
        </w:rPr>
      </w:pPr>
      <w:r>
        <w:rPr>
          <w:sz w:val="24"/>
        </w:rPr>
        <w:t>Número de expediente: 2026/00004185N. SOLICITUD DE COMPARECENCIA QUE PRESENTA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GRUPO</w:t>
      </w:r>
      <w:r>
        <w:rPr>
          <w:spacing w:val="-3"/>
          <w:sz w:val="24"/>
        </w:rPr>
        <w:t xml:space="preserve"> </w:t>
      </w:r>
      <w:r>
        <w:rPr>
          <w:sz w:val="24"/>
        </w:rPr>
        <w:t>MUNICIPAL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PARTIDO</w:t>
      </w:r>
      <w:r>
        <w:rPr>
          <w:spacing w:val="-3"/>
          <w:sz w:val="24"/>
        </w:rPr>
        <w:t xml:space="preserve"> </w:t>
      </w:r>
      <w:r>
        <w:rPr>
          <w:sz w:val="24"/>
        </w:rPr>
        <w:t>POPULAR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AYTO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TÍAS: DE LA CONCEJALA MARÍA JOSÉ GONZÁLEZ DÍAZ PARA INFORMAR DE SU GESTIÓN EN CULTURA, ESCUELA DE MÚSICA, JUVENTUD, PATRIMONIO HISTÓRICO, ARTESANÍA Y CEMENTERIO.</w:t>
      </w:r>
    </w:p>
    <w:p w14:paraId="154B43B7" w14:textId="77777777" w:rsidR="002D7321" w:rsidRDefault="002D7321">
      <w:pPr>
        <w:pStyle w:val="Textoindependiente"/>
        <w:spacing w:before="200"/>
      </w:pPr>
    </w:p>
    <w:p w14:paraId="0371735D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  <w:tab w:val="left" w:pos="721"/>
        </w:tabs>
        <w:ind w:hanging="360"/>
        <w:jc w:val="both"/>
        <w:rPr>
          <w:sz w:val="24"/>
        </w:rPr>
      </w:pPr>
      <w:r>
        <w:rPr>
          <w:sz w:val="24"/>
        </w:rPr>
        <w:t xml:space="preserve">Dación de cuentas de las resoluciones del </w:t>
      </w:r>
      <w:proofErr w:type="gramStart"/>
      <w:r>
        <w:rPr>
          <w:sz w:val="24"/>
        </w:rPr>
        <w:t>Alcalde</w:t>
      </w:r>
      <w:proofErr w:type="gramEnd"/>
      <w:r>
        <w:rPr>
          <w:sz w:val="24"/>
        </w:rPr>
        <w:t xml:space="preserve"> adoptadas desde la última sesión plenaria ordinaria de fecha 16 de abril de 2026.</w:t>
      </w:r>
    </w:p>
    <w:p w14:paraId="32636CE2" w14:textId="77777777" w:rsidR="002D7321" w:rsidRDefault="002D7321">
      <w:pPr>
        <w:pStyle w:val="Textoindependiente"/>
      </w:pPr>
    </w:p>
    <w:p w14:paraId="2B54F97D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</w:tabs>
        <w:ind w:left="709" w:right="0" w:hanging="348"/>
        <w:rPr>
          <w:sz w:val="24"/>
        </w:rPr>
      </w:pPr>
      <w:r>
        <w:rPr>
          <w:sz w:val="24"/>
        </w:rPr>
        <w:t>Asuntos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incluidos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Orden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Día.</w:t>
      </w:r>
    </w:p>
    <w:p w14:paraId="75F3ECA6" w14:textId="77777777" w:rsidR="002D7321" w:rsidRDefault="002D7321">
      <w:pPr>
        <w:pStyle w:val="Textoindependiente"/>
      </w:pPr>
    </w:p>
    <w:p w14:paraId="29CA9E02" w14:textId="77777777" w:rsidR="002D7321" w:rsidRDefault="002D7321">
      <w:pPr>
        <w:pStyle w:val="Textoindependiente"/>
      </w:pPr>
    </w:p>
    <w:p w14:paraId="5D1C7663" w14:textId="77777777" w:rsidR="002D7321" w:rsidRDefault="00000000">
      <w:pPr>
        <w:pStyle w:val="Ttulo1"/>
        <w:rPr>
          <w:b w:val="0"/>
        </w:rPr>
      </w:pPr>
      <w:r>
        <w:t>RUEGOS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PREGUNTAS</w:t>
      </w:r>
      <w:r>
        <w:rPr>
          <w:b w:val="0"/>
          <w:spacing w:val="-2"/>
        </w:rPr>
        <w:t>:</w:t>
      </w:r>
    </w:p>
    <w:p w14:paraId="27F68EA1" w14:textId="77777777" w:rsidR="002D7321" w:rsidRDefault="002D7321">
      <w:pPr>
        <w:pStyle w:val="Textoindependiente"/>
      </w:pPr>
    </w:p>
    <w:p w14:paraId="38CA8816" w14:textId="77777777" w:rsidR="002D7321" w:rsidRDefault="00000000">
      <w:pPr>
        <w:pStyle w:val="Prrafodelista"/>
        <w:numPr>
          <w:ilvl w:val="1"/>
          <w:numId w:val="1"/>
        </w:numPr>
        <w:tabs>
          <w:tab w:val="left" w:pos="709"/>
        </w:tabs>
        <w:ind w:left="709" w:right="0" w:hanging="348"/>
        <w:rPr>
          <w:sz w:val="24"/>
        </w:rPr>
      </w:pPr>
      <w:r>
        <w:rPr>
          <w:sz w:val="24"/>
        </w:rPr>
        <w:t>Ruegos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preguntas.</w:t>
      </w:r>
    </w:p>
    <w:p w14:paraId="4CD3866A" w14:textId="77777777" w:rsidR="002D7321" w:rsidRDefault="002D7321">
      <w:pPr>
        <w:pStyle w:val="Textoindependiente"/>
      </w:pPr>
    </w:p>
    <w:p w14:paraId="69D862DA" w14:textId="77777777" w:rsidR="002D7321" w:rsidRDefault="002D7321">
      <w:pPr>
        <w:pStyle w:val="Textoindependiente"/>
      </w:pPr>
    </w:p>
    <w:p w14:paraId="2D5536F0" w14:textId="77777777" w:rsidR="002D7321" w:rsidRDefault="002D7321">
      <w:pPr>
        <w:pStyle w:val="Textoindependiente"/>
      </w:pPr>
    </w:p>
    <w:p w14:paraId="392964B0" w14:textId="77777777" w:rsidR="002D7321" w:rsidRDefault="002D7321">
      <w:pPr>
        <w:pStyle w:val="Textoindependiente"/>
      </w:pPr>
    </w:p>
    <w:p w14:paraId="04088311" w14:textId="77777777" w:rsidR="002D7321" w:rsidRDefault="00000000">
      <w:pPr>
        <w:pStyle w:val="Textoindependiente"/>
        <w:ind w:left="1" w:right="140"/>
        <w:jc w:val="both"/>
      </w:pPr>
      <w:r>
        <w:rPr>
          <w:b/>
        </w:rPr>
        <w:t>-Segundo</w:t>
      </w:r>
      <w:r>
        <w:t>.- Contra la presente Resolución, que pone fin a la vía administrativa, puede interponer alternativamente recurso de reposición potestativo ante el órgano que ha dictado el acto de este Ayuntamiento,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contar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notificación, de conformidad con los artículos 123 y 124 de la Ley 39/2015, de 1 de octubre, del Procedimiento Administrativo Común de las Administraciones Públicas; o bien interponer directamente recurso contencioso-administrativo, ante el Tribunal de Instancia, Sección de lo Contencioso-Administrativo de Las Palmas, en el plazo de dos meses, a contar desde el día</w:t>
      </w:r>
      <w:r>
        <w:rPr>
          <w:spacing w:val="40"/>
        </w:rPr>
        <w:t xml:space="preserve"> </w:t>
      </w:r>
      <w:r>
        <w:t>siguiente al de la recepción de la presente notificación, de conformidad con el artículo 46 de la Ley 29/1998, de 13 de julio, de la Jurisdicción Contencioso-Administrativa.</w:t>
      </w:r>
    </w:p>
    <w:p w14:paraId="5598CF75" w14:textId="77777777" w:rsidR="002D7321" w:rsidRDefault="00000000">
      <w:pPr>
        <w:pStyle w:val="Textoindependiente"/>
        <w:ind w:left="1" w:right="140"/>
        <w:jc w:val="both"/>
      </w:pPr>
      <w:r>
        <w:t>Si se optara por interponer el recurso de reposición potestativo no podrá interponer recurso contencioso-administrativo hasta que aquel sea resuelto expresamente o se haya producido su desestimación por silencio.</w:t>
      </w:r>
    </w:p>
    <w:p w14:paraId="625BA2C1" w14:textId="77777777" w:rsidR="002D7321" w:rsidRDefault="002D7321">
      <w:pPr>
        <w:pStyle w:val="Textoindependiente"/>
      </w:pPr>
    </w:p>
    <w:p w14:paraId="707FAB7D" w14:textId="77777777" w:rsidR="002D7321" w:rsidRDefault="00000000">
      <w:pPr>
        <w:pStyle w:val="Textoindependiente"/>
        <w:ind w:left="1"/>
        <w:jc w:val="both"/>
      </w:pPr>
      <w:r>
        <w:t>Todo</w:t>
      </w:r>
      <w:r>
        <w:rPr>
          <w:spacing w:val="-1"/>
        </w:rPr>
        <w:t xml:space="preserve"> </w:t>
      </w:r>
      <w:r>
        <w:t>ello sin</w:t>
      </w:r>
      <w:r>
        <w:rPr>
          <w:spacing w:val="-1"/>
        </w:rPr>
        <w:t xml:space="preserve"> </w:t>
      </w:r>
      <w:r>
        <w:t>perjuicio de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 ejercitar,</w:t>
      </w:r>
      <w:r>
        <w:rPr>
          <w:spacing w:val="-1"/>
        </w:rPr>
        <w:t xml:space="preserve"> </w:t>
      </w:r>
      <w:r>
        <w:t>en su caso,</w:t>
      </w:r>
      <w:r>
        <w:rPr>
          <w:spacing w:val="-1"/>
        </w:rPr>
        <w:t xml:space="preserve"> </w:t>
      </w:r>
      <w:r>
        <w:t>cualquier otro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 xml:space="preserve">estime </w:t>
      </w:r>
      <w:r>
        <w:rPr>
          <w:spacing w:val="-2"/>
        </w:rPr>
        <w:t>procedente.</w:t>
      </w:r>
    </w:p>
    <w:p w14:paraId="6CE2D165" w14:textId="77777777" w:rsidR="002D7321" w:rsidRDefault="002D7321">
      <w:pPr>
        <w:pStyle w:val="Textoindependiente"/>
        <w:jc w:val="both"/>
        <w:sectPr w:rsidR="002D7321">
          <w:pgSz w:w="11910" w:h="16840"/>
          <w:pgMar w:top="1700" w:right="708" w:bottom="1240" w:left="1417" w:header="326" w:footer="1048" w:gutter="0"/>
          <w:cols w:space="720"/>
        </w:sectPr>
      </w:pPr>
    </w:p>
    <w:p w14:paraId="5487FA9D" w14:textId="77777777" w:rsidR="002D7321" w:rsidRDefault="00000000">
      <w:pPr>
        <w:pStyle w:val="Prrafodelista"/>
        <w:numPr>
          <w:ilvl w:val="0"/>
          <w:numId w:val="1"/>
        </w:numPr>
        <w:tabs>
          <w:tab w:val="left" w:pos="199"/>
        </w:tabs>
        <w:spacing w:before="80"/>
        <w:ind w:firstLine="0"/>
        <w:rPr>
          <w:rFonts w:ascii="Arial MT" w:hAnsi="Arial MT"/>
        </w:rPr>
      </w:pPr>
      <w:proofErr w:type="gramStart"/>
      <w:r>
        <w:rPr>
          <w:b/>
          <w:sz w:val="24"/>
        </w:rPr>
        <w:lastRenderedPageBreak/>
        <w:t>Tercero</w:t>
      </w:r>
      <w:r>
        <w:rPr>
          <w:sz w:val="24"/>
        </w:rPr>
        <w:t>.-</w:t>
      </w:r>
      <w:proofErr w:type="gramEnd"/>
      <w:r>
        <w:rPr>
          <w:sz w:val="24"/>
        </w:rPr>
        <w:t xml:space="preserve">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 festivos</w:t>
      </w:r>
      <w:r>
        <w:rPr>
          <w:rFonts w:ascii="Arial MT" w:hAnsi="Arial MT"/>
        </w:rPr>
        <w:t>).</w:t>
      </w:r>
    </w:p>
    <w:p w14:paraId="7FA63AAA" w14:textId="77777777" w:rsidR="002D7321" w:rsidRDefault="00000000">
      <w:pPr>
        <w:pStyle w:val="Textoindependiente"/>
        <w:ind w:left="1" w:right="140" w:firstLine="61"/>
        <w:jc w:val="both"/>
      </w:pPr>
      <w:r>
        <w:t xml:space="preserve">Lo manda y firma el </w:t>
      </w:r>
      <w:proofErr w:type="gramStart"/>
      <w:r>
        <w:t>Alcalde</w:t>
      </w:r>
      <w:proofErr w:type="gramEnd"/>
      <w:r>
        <w:t xml:space="preserve"> del Ayuntamiento de Tías, don José Juan Cruz Saavedra, de lo que como </w:t>
      </w:r>
      <w:proofErr w:type="gramStart"/>
      <w:r>
        <w:t>Secretario</w:t>
      </w:r>
      <w:proofErr w:type="gramEnd"/>
      <w:r>
        <w:t xml:space="preserve"> doy fe.</w:t>
      </w:r>
    </w:p>
    <w:p w14:paraId="27257F99" w14:textId="77777777" w:rsidR="002D7321" w:rsidRDefault="00000000">
      <w:pPr>
        <w:pStyle w:val="Textoindependiente"/>
        <w:ind w:left="1"/>
        <w:jc w:val="both"/>
      </w:pPr>
      <w:r>
        <w:t>En</w:t>
      </w:r>
      <w:r>
        <w:rPr>
          <w:spacing w:val="-3"/>
        </w:rPr>
        <w:t xml:space="preserve"> </w:t>
      </w:r>
      <w:r>
        <w:t>Tías</w:t>
      </w:r>
      <w:r>
        <w:rPr>
          <w:spacing w:val="-1"/>
        </w:rPr>
        <w:t xml:space="preserve"> </w:t>
      </w:r>
      <w:r>
        <w:rPr>
          <w:spacing w:val="-2"/>
        </w:rPr>
        <w:t>(Lanzarote),</w:t>
      </w:r>
    </w:p>
    <w:p w14:paraId="649CE387" w14:textId="77777777" w:rsidR="002D7321" w:rsidRDefault="002D7321">
      <w:pPr>
        <w:pStyle w:val="Textoindependiente"/>
        <w:spacing w:before="12"/>
        <w:rPr>
          <w:sz w:val="20"/>
        </w:rPr>
      </w:pPr>
    </w:p>
    <w:p w14:paraId="71D18ECD" w14:textId="77777777" w:rsidR="002D7321" w:rsidRDefault="002D7321">
      <w:pPr>
        <w:pStyle w:val="Textoindependiente"/>
        <w:rPr>
          <w:sz w:val="20"/>
        </w:rPr>
        <w:sectPr w:rsidR="002D7321">
          <w:pgSz w:w="11910" w:h="16840"/>
          <w:pgMar w:top="1700" w:right="708" w:bottom="1240" w:left="1417" w:header="326" w:footer="1048" w:gutter="0"/>
          <w:cols w:space="720"/>
        </w:sectPr>
      </w:pPr>
    </w:p>
    <w:p w14:paraId="0F6049BC" w14:textId="77777777" w:rsidR="002D7321" w:rsidRDefault="00000000">
      <w:pPr>
        <w:spacing w:before="120" w:line="211" w:lineRule="auto"/>
        <w:ind w:left="1263" w:right="6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Documento firmado electrónicamente el día 14/05/2026 a las 9:22:10 por: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 xml:space="preserve">El </w:t>
      </w:r>
      <w:proofErr w:type="gramStart"/>
      <w:r>
        <w:rPr>
          <w:rFonts w:ascii="Arial MT" w:hAnsi="Arial MT"/>
          <w:sz w:val="20"/>
        </w:rPr>
        <w:t>Alcalde</w:t>
      </w:r>
      <w:proofErr w:type="gramEnd"/>
    </w:p>
    <w:p w14:paraId="7BF95D20" w14:textId="77777777" w:rsidR="002D7321" w:rsidRDefault="00000000">
      <w:pPr>
        <w:spacing w:line="208" w:lineRule="exact"/>
        <w:ind w:left="1263"/>
        <w:rPr>
          <w:rFonts w:ascii="Arial MT"/>
          <w:sz w:val="20"/>
        </w:rPr>
      </w:pPr>
      <w:r>
        <w:rPr>
          <w:rFonts w:ascii="Arial MT"/>
          <w:sz w:val="20"/>
        </w:rPr>
        <w:t>Fdo.:</w:t>
      </w:r>
      <w:r>
        <w:rPr>
          <w:rFonts w:ascii="Arial MT"/>
          <w:spacing w:val="1"/>
          <w:sz w:val="20"/>
        </w:rPr>
        <w:t xml:space="preserve"> </w:t>
      </w:r>
      <w:r>
        <w:rPr>
          <w:rFonts w:ascii="Arial MT"/>
          <w:sz w:val="20"/>
        </w:rPr>
        <w:t>JOSE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JUAN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z w:val="20"/>
        </w:rPr>
        <w:t>CRUZ</w:t>
      </w:r>
      <w:r>
        <w:rPr>
          <w:rFonts w:ascii="Arial MT"/>
          <w:spacing w:val="2"/>
          <w:sz w:val="20"/>
        </w:rPr>
        <w:t xml:space="preserve"> </w:t>
      </w:r>
      <w:r>
        <w:rPr>
          <w:rFonts w:ascii="Arial MT"/>
          <w:spacing w:val="-2"/>
          <w:sz w:val="20"/>
        </w:rPr>
        <w:t>SAAVEDRA</w:t>
      </w:r>
    </w:p>
    <w:p w14:paraId="28769ECB" w14:textId="77777777" w:rsidR="002D7321" w:rsidRDefault="00000000">
      <w:pPr>
        <w:spacing w:before="98" w:line="195" w:lineRule="exact"/>
        <w:ind w:left="213"/>
        <w:rPr>
          <w:rFonts w:ascii="Arial MT"/>
          <w:sz w:val="18"/>
        </w:rPr>
      </w:pPr>
      <w:r>
        <w:br w:type="column"/>
      </w:r>
      <w:r>
        <w:rPr>
          <w:rFonts w:ascii="Arial MT"/>
          <w:sz w:val="18"/>
        </w:rPr>
        <w:t>ISOF</w:t>
      </w:r>
      <w:r>
        <w:rPr>
          <w:rFonts w:ascii="Arial MT"/>
          <w:spacing w:val="5"/>
          <w:sz w:val="18"/>
        </w:rPr>
        <w:t xml:space="preserve"> </w:t>
      </w:r>
      <w:r>
        <w:rPr>
          <w:rFonts w:ascii="Arial MT"/>
          <w:spacing w:val="-2"/>
          <w:sz w:val="18"/>
        </w:rPr>
        <w:t>02/2026.</w:t>
      </w:r>
    </w:p>
    <w:p w14:paraId="69B6A97C" w14:textId="77777777" w:rsidR="002D7321" w:rsidRDefault="00000000">
      <w:pPr>
        <w:spacing w:before="7" w:line="213" w:lineRule="auto"/>
        <w:ind w:left="213" w:right="145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 firmado electrónicamente el día 14/05/2026 a las 9:53:49 por</w:t>
      </w:r>
    </w:p>
    <w:p w14:paraId="1F90EECA" w14:textId="77777777" w:rsidR="002D7321" w:rsidRDefault="00000000">
      <w:pPr>
        <w:spacing w:line="176" w:lineRule="exact"/>
        <w:ind w:left="213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2"/>
          <w:sz w:val="18"/>
        </w:rPr>
        <w:t xml:space="preserve"> </w:t>
      </w:r>
      <w:proofErr w:type="gramStart"/>
      <w:r>
        <w:rPr>
          <w:rFonts w:ascii="Arial MT"/>
          <w:spacing w:val="-2"/>
          <w:sz w:val="18"/>
        </w:rPr>
        <w:t>Secretario</w:t>
      </w:r>
      <w:proofErr w:type="gramEnd"/>
    </w:p>
    <w:p w14:paraId="16256EB6" w14:textId="77777777" w:rsidR="002D7321" w:rsidRDefault="00000000">
      <w:pPr>
        <w:spacing w:before="7" w:line="213" w:lineRule="auto"/>
        <w:ind w:left="213" w:right="1450"/>
        <w:rPr>
          <w:rFonts w:ascii="Arial MT"/>
          <w:sz w:val="18"/>
        </w:rPr>
      </w:pPr>
      <w:proofErr w:type="spellStart"/>
      <w:proofErr w:type="gramStart"/>
      <w:r>
        <w:rPr>
          <w:rFonts w:ascii="Arial MT"/>
          <w:sz w:val="18"/>
        </w:rPr>
        <w:t>Fdo</w:t>
      </w:r>
      <w:proofErr w:type="spellEnd"/>
      <w:r>
        <w:rPr>
          <w:rFonts w:ascii="Arial MT"/>
          <w:sz w:val="18"/>
        </w:rPr>
        <w:t>.:FERNANDO</w:t>
      </w:r>
      <w:proofErr w:type="gramEnd"/>
      <w:r>
        <w:rPr>
          <w:rFonts w:ascii="Arial MT"/>
          <w:sz w:val="18"/>
        </w:rPr>
        <w:t xml:space="preserve"> PEREZ-UTRILLA </w:t>
      </w:r>
      <w:r>
        <w:rPr>
          <w:rFonts w:ascii="Arial MT"/>
          <w:spacing w:val="-2"/>
          <w:sz w:val="18"/>
        </w:rPr>
        <w:t>PEREZ</w:t>
      </w:r>
    </w:p>
    <w:sectPr w:rsidR="002D7321">
      <w:type w:val="continuous"/>
      <w:pgSz w:w="11910" w:h="16840"/>
      <w:pgMar w:top="1700" w:right="708" w:bottom="1240" w:left="1417" w:header="326" w:footer="1048" w:gutter="0"/>
      <w:cols w:num="2" w:space="720" w:equalWidth="0">
        <w:col w:w="4670" w:space="40"/>
        <w:col w:w="507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BCD9" w14:textId="77777777" w:rsidR="00493259" w:rsidRDefault="00493259">
      <w:r>
        <w:separator/>
      </w:r>
    </w:p>
  </w:endnote>
  <w:endnote w:type="continuationSeparator" w:id="0">
    <w:p w14:paraId="25E72239" w14:textId="77777777" w:rsidR="00493259" w:rsidRDefault="00493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9904" w14:textId="77777777" w:rsidR="002D732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27936" behindDoc="1" locked="0" layoutInCell="1" allowOverlap="1" wp14:anchorId="2A7EADC6" wp14:editId="58DD454B">
              <wp:simplePos x="0" y="0"/>
              <wp:positionH relativeFrom="page">
                <wp:posOffset>828675</wp:posOffset>
              </wp:positionH>
              <wp:positionV relativeFrom="page">
                <wp:posOffset>10124503</wp:posOffset>
              </wp:positionV>
              <wp:extent cx="6263005" cy="10033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3005" cy="100330"/>
                        <a:chOff x="0" y="0"/>
                        <a:chExt cx="6263005" cy="10033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6350" y="6350"/>
                          <a:ext cx="6250305" cy="87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0305" h="87630">
                              <a:moveTo>
                                <a:pt x="6250304" y="87617"/>
                              </a:moveTo>
                              <a:lnTo>
                                <a:pt x="0" y="87617"/>
                              </a:lnTo>
                              <a:lnTo>
                                <a:pt x="0" y="0"/>
                              </a:lnTo>
                              <a:lnTo>
                                <a:pt x="6250304" y="0"/>
                              </a:lnTo>
                              <a:lnTo>
                                <a:pt x="6250304" y="87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3175"/>
                          <a:ext cx="6263005" cy="93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3005" h="93980">
                              <a:moveTo>
                                <a:pt x="3175" y="3175"/>
                              </a:moveTo>
                              <a:lnTo>
                                <a:pt x="3175" y="90792"/>
                              </a:lnTo>
                            </a:path>
                            <a:path w="6263005" h="93980">
                              <a:moveTo>
                                <a:pt x="6259829" y="3175"/>
                              </a:moveTo>
                              <a:lnTo>
                                <a:pt x="6259829" y="90792"/>
                              </a:lnTo>
                            </a:path>
                            <a:path w="6263005" h="93980">
                              <a:moveTo>
                                <a:pt x="0" y="0"/>
                              </a:moveTo>
                              <a:lnTo>
                                <a:pt x="6263004" y="0"/>
                              </a:lnTo>
                            </a:path>
                            <a:path w="6263005" h="93980">
                              <a:moveTo>
                                <a:pt x="3175" y="93967"/>
                              </a:moveTo>
                              <a:lnTo>
                                <a:pt x="6259829" y="9396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0E7BE7" id="Group 3" o:spid="_x0000_s1026" style="position:absolute;margin-left:65.25pt;margin-top:797.2pt;width:493.15pt;height:7.9pt;z-index:-15788544;mso-wrap-distance-left:0;mso-wrap-distance-right:0;mso-position-horizontal-relative:page;mso-position-vertical-relative:page" coordsize="62630,1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">
              <v:shape id="Graphic 4" o:spid="_x0000_s1027" style="position:absolute;left:63;top:63;width:62503;height:876;visibility:visible;mso-wrap-style:square;v-text-anchor:top" coordsize="6250305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" path="m6250304,87617l,87617,,,6250304,r,87617xe" fillcolor="#00457a" stroked="f">
                <v:path arrowok="t"/>
              </v:shape>
              <v:shape id="Graphic 5" o:spid="_x0000_s1028" style="position:absolute;top:31;width:62630;height:940;visibility:visible;mso-wrap-style:square;v-text-anchor:top" coordsize="6263005,93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" path="m3175,3175r,87617em6259829,3175r,87617em,l6263004,em3175,93967r6256654,e" filled="f" strokeweight="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3BB82936" wp14:editId="2311C3BA">
              <wp:simplePos x="0" y="0"/>
              <wp:positionH relativeFrom="page">
                <wp:posOffset>828675</wp:posOffset>
              </wp:positionH>
              <wp:positionV relativeFrom="page">
                <wp:posOffset>9852114</wp:posOffset>
              </wp:positionV>
              <wp:extent cx="6263005" cy="240029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3005" cy="24002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3005" h="240029">
                            <a:moveTo>
                              <a:pt x="3175" y="3175"/>
                            </a:moveTo>
                            <a:lnTo>
                              <a:pt x="3175" y="236829"/>
                            </a:lnTo>
                          </a:path>
                          <a:path w="6263005" h="240029">
                            <a:moveTo>
                              <a:pt x="6259829" y="3175"/>
                            </a:moveTo>
                            <a:lnTo>
                              <a:pt x="6259829" y="236829"/>
                            </a:lnTo>
                          </a:path>
                          <a:path w="6263005" h="240029">
                            <a:moveTo>
                              <a:pt x="0" y="0"/>
                            </a:moveTo>
                            <a:lnTo>
                              <a:pt x="6263004" y="0"/>
                            </a:lnTo>
                          </a:path>
                          <a:path w="6263005" h="240029">
                            <a:moveTo>
                              <a:pt x="3175" y="240004"/>
                            </a:moveTo>
                            <a:lnTo>
                              <a:pt x="6259829" y="240004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646C26" id="Graphic 6" o:spid="_x0000_s1026" style="position:absolute;margin-left:65.25pt;margin-top:775.75pt;width:493.15pt;height:18.9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3005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" path="m3175,3175r,233654em6259829,3175r,233654em,l6263004,em3175,240004r6256654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B8E7881" wp14:editId="23B1E713">
              <wp:simplePos x="0" y="0"/>
              <wp:positionH relativeFrom="page">
                <wp:posOffset>887730</wp:posOffset>
              </wp:positionH>
              <wp:positionV relativeFrom="page">
                <wp:posOffset>9721597</wp:posOffset>
              </wp:positionV>
              <wp:extent cx="6145530" cy="3803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553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ED940D" w14:textId="77777777" w:rsidR="002D7321" w:rsidRDefault="00000000">
                          <w:pPr>
                            <w:spacing w:before="15"/>
                            <w:ind w:left="9384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 xml:space="preserve"> /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  <w:p w14:paraId="40556E65" w14:textId="77777777" w:rsidR="002D7321" w:rsidRDefault="00000000">
                          <w:pPr>
                            <w:spacing w:before="3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Documento firmado electrónicamente (RD 1671/2009). La autenticidad de este documento puede ser comprobada mediante el CSV: 16340722770210657075 en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6"/>
                                <w:u w:val="single" w:color="0000FF"/>
                              </w:rPr>
                              <w:t>https://sede.ayuntamientodetias.es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E788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9.9pt;margin-top:765.5pt;width:483.9pt;height:29.95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" filled="f" stroked="f">
              <v:textbox inset="0,0,0,0">
                <w:txbxContent>
                  <w:p w14:paraId="07ED940D" w14:textId="77777777" w:rsidR="002D7321" w:rsidRDefault="00000000">
                    <w:pPr>
                      <w:spacing w:before="15"/>
                      <w:ind w:left="9384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z w:val="14"/>
                      </w:rPr>
                      <w:t>1</w:t>
                    </w:r>
                    <w:r>
                      <w:rPr>
                        <w:rFonts w:ascii="Arial MT"/>
                        <w:sz w:val="14"/>
                      </w:rPr>
                      <w:fldChar w:fldCharType="end"/>
                    </w:r>
                    <w:r>
                      <w:rPr>
                        <w:rFonts w:ascii="Arial MT"/>
                        <w:sz w:val="14"/>
                      </w:rPr>
                      <w:t xml:space="preserve"> /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3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  <w:p w14:paraId="40556E65" w14:textId="77777777" w:rsidR="002D7321" w:rsidRDefault="00000000">
                    <w:pPr>
                      <w:spacing w:before="34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 xml:space="preserve">Documento firmado electrónicamente (RD 1671/2009). La autenticidad de este documento puede ser comprobada mediante el CSV: 16340722770210657075 en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7AFA8144" wp14:editId="773E04D6">
              <wp:simplePos x="0" y="0"/>
              <wp:positionH relativeFrom="page">
                <wp:posOffset>887730</wp:posOffset>
              </wp:positionH>
              <wp:positionV relativeFrom="page">
                <wp:posOffset>10215446</wp:posOffset>
              </wp:positionV>
              <wp:extent cx="1166495" cy="3727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649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0BFCB" w14:textId="77777777" w:rsidR="002D7321" w:rsidRDefault="00000000">
                          <w:pPr>
                            <w:spacing w:before="14"/>
                            <w:ind w:left="20" w:right="143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Ayuntamiento</w:t>
                          </w:r>
                          <w:r>
                            <w:rPr>
                              <w:rFonts w:ascii="Arial MT" w:hAnsi="Arial MT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Tías C/ Libertad 50</w:t>
                          </w:r>
                        </w:p>
                        <w:p w14:paraId="778AB1F3" w14:textId="77777777" w:rsidR="002D7321" w:rsidRDefault="00000000">
                          <w:pPr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35572-Tías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(Las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Palmas)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FA8144" id="Textbox 8" o:spid="_x0000_s1028" type="#_x0000_t202" style="position:absolute;margin-left:69.9pt;margin-top:804.35pt;width:91.85pt;height:29.3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" filled="f" stroked="f">
              <v:textbox inset="0,0,0,0">
                <w:txbxContent>
                  <w:p w14:paraId="42C0BFCB" w14:textId="77777777" w:rsidR="002D7321" w:rsidRDefault="00000000">
                    <w:pPr>
                      <w:spacing w:before="14"/>
                      <w:ind w:left="20" w:right="143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Ayuntamiento</w:t>
                    </w:r>
                    <w:r>
                      <w:rPr>
                        <w:rFonts w:ascii="Arial MT" w:hAnsi="Arial MT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Tías C/ Libertad 50</w:t>
                    </w:r>
                  </w:p>
                  <w:p w14:paraId="778AB1F3" w14:textId="77777777" w:rsidR="002D7321" w:rsidRDefault="00000000">
                    <w:pPr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35572-Tías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(Las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Palmas)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214C7EC1" wp14:editId="0EA77314">
              <wp:simplePos x="0" y="0"/>
              <wp:positionH relativeFrom="page">
                <wp:posOffset>5723635</wp:posOffset>
              </wp:positionH>
              <wp:positionV relativeFrom="page">
                <wp:posOffset>10215446</wp:posOffset>
              </wp:positionV>
              <wp:extent cx="1309370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937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55D0F" w14:textId="77777777" w:rsidR="002D7321" w:rsidRDefault="00000000">
                          <w:pPr>
                            <w:spacing w:before="14"/>
                            <w:ind w:left="884"/>
                            <w:rPr>
                              <w:rFonts w:ascii="Arial MT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 MT"/>
                              <w:sz w:val="16"/>
                            </w:rPr>
                            <w:t>Tlf</w:t>
                          </w:r>
                          <w:proofErr w:type="spellEnd"/>
                          <w:r>
                            <w:rPr>
                              <w:rFonts w:ascii="Arial MT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928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833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619</w:t>
                          </w:r>
                        </w:p>
                        <w:p w14:paraId="177FBFC0" w14:textId="77777777" w:rsidR="002D7321" w:rsidRDefault="00000000">
                          <w:pPr>
                            <w:ind w:left="48" w:hanging="29"/>
                            <w:rPr>
                              <w:rFonts w:ascii="Arial MT"/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info@ayuntamientodetias.es</w:t>
                            </w:r>
                          </w:hyperlink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 xml:space="preserve"> sede.ayuntamientodetias.es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4C7EC1" id="Textbox 9" o:spid="_x0000_s1029" type="#_x0000_t202" style="position:absolute;margin-left:450.7pt;margin-top:804.35pt;width:103.1pt;height:29.3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" filled="f" stroked="f">
              <v:textbox inset="0,0,0,0">
                <w:txbxContent>
                  <w:p w14:paraId="1E755D0F" w14:textId="77777777" w:rsidR="002D7321" w:rsidRDefault="00000000">
                    <w:pPr>
                      <w:spacing w:before="14"/>
                      <w:ind w:left="884"/>
                      <w:rPr>
                        <w:rFonts w:ascii="Arial MT"/>
                        <w:sz w:val="16"/>
                      </w:rPr>
                    </w:pPr>
                    <w:proofErr w:type="spellStart"/>
                    <w:r>
                      <w:rPr>
                        <w:rFonts w:ascii="Arial MT"/>
                        <w:sz w:val="16"/>
                      </w:rPr>
                      <w:t>Tlf</w:t>
                    </w:r>
                    <w:proofErr w:type="spellEnd"/>
                    <w:r>
                      <w:rPr>
                        <w:rFonts w:ascii="Arial MT"/>
                        <w:sz w:val="16"/>
                      </w:rPr>
                      <w:t>: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928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833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619</w:t>
                    </w:r>
                  </w:p>
                  <w:p w14:paraId="177FBFC0" w14:textId="77777777" w:rsidR="002D7321" w:rsidRDefault="00000000">
                    <w:pPr>
                      <w:ind w:left="48" w:hanging="29"/>
                      <w:rPr>
                        <w:rFonts w:ascii="Arial MT"/>
                        <w:sz w:val="16"/>
                      </w:rPr>
                    </w:pPr>
                    <w:hyperlink r:id="rId4">
                      <w:r>
                        <w:rPr>
                          <w:rFonts w:ascii="Arial MT"/>
                          <w:spacing w:val="-2"/>
                          <w:sz w:val="16"/>
                        </w:rPr>
                        <w:t>info@ayuntamientodetias.es</w:t>
                      </w:r>
                    </w:hyperlink>
                    <w:r>
                      <w:rPr>
                        <w:rFonts w:ascii="Arial MT"/>
                        <w:spacing w:val="-2"/>
                        <w:sz w:val="16"/>
                      </w:rPr>
                      <w:t xml:space="preserve"> sede.ayuntamientodetias.es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C4F30" w14:textId="77777777" w:rsidR="00493259" w:rsidRDefault="00493259">
      <w:r>
        <w:separator/>
      </w:r>
    </w:p>
  </w:footnote>
  <w:footnote w:type="continuationSeparator" w:id="0">
    <w:p w14:paraId="007E85DF" w14:textId="77777777" w:rsidR="00493259" w:rsidRDefault="00493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BE02" w14:textId="77777777" w:rsidR="002D732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6912" behindDoc="1" locked="0" layoutInCell="1" allowOverlap="1" wp14:anchorId="703EF120" wp14:editId="39B55B00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7D70EAEF" wp14:editId="6FF1CE27">
              <wp:simplePos x="0" y="0"/>
              <wp:positionH relativeFrom="page">
                <wp:posOffset>1676400</wp:posOffset>
              </wp:positionH>
              <wp:positionV relativeFrom="page">
                <wp:posOffset>502693</wp:posOffset>
              </wp:positionV>
              <wp:extent cx="2208530" cy="2241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853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68C40" w14:textId="77777777" w:rsidR="002D7321" w:rsidRDefault="0000000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AYUNTAMIENTO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8"/>
                            </w:rPr>
                            <w:t xml:space="preserve"> TÍAS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0EAE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2pt;margin-top:39.6pt;width:173.9pt;height:17.6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" filled="f" stroked="f">
              <v:textbox inset="0,0,0,0">
                <w:txbxContent>
                  <w:p w14:paraId="48F68C40" w14:textId="77777777" w:rsidR="002D7321" w:rsidRDefault="0000000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AYUNTAMIENTO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8"/>
                      </w:rPr>
                      <w:t xml:space="preserve"> TÍAS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2668E"/>
    <w:multiLevelType w:val="hybridMultilevel"/>
    <w:tmpl w:val="1E2E30C0"/>
    <w:lvl w:ilvl="0" w:tplc="9D68118C">
      <w:numFmt w:val="bullet"/>
      <w:lvlText w:val="-"/>
      <w:lvlJc w:val="left"/>
      <w:pPr>
        <w:ind w:left="1" w:hanging="14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1D6368E">
      <w:start w:val="1"/>
      <w:numFmt w:val="decimal"/>
      <w:lvlText w:val="%2."/>
      <w:lvlJc w:val="left"/>
      <w:pPr>
        <w:ind w:left="721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67103186">
      <w:numFmt w:val="bullet"/>
      <w:lvlText w:val="•"/>
      <w:lvlJc w:val="left"/>
      <w:pPr>
        <w:ind w:left="1726" w:hanging="349"/>
      </w:pPr>
      <w:rPr>
        <w:rFonts w:hint="default"/>
        <w:lang w:val="es-ES" w:eastAsia="en-US" w:bidi="ar-SA"/>
      </w:rPr>
    </w:lvl>
    <w:lvl w:ilvl="3" w:tplc="34AAC48A">
      <w:numFmt w:val="bullet"/>
      <w:lvlText w:val="•"/>
      <w:lvlJc w:val="left"/>
      <w:pPr>
        <w:ind w:left="2733" w:hanging="349"/>
      </w:pPr>
      <w:rPr>
        <w:rFonts w:hint="default"/>
        <w:lang w:val="es-ES" w:eastAsia="en-US" w:bidi="ar-SA"/>
      </w:rPr>
    </w:lvl>
    <w:lvl w:ilvl="4" w:tplc="82B82C6A">
      <w:numFmt w:val="bullet"/>
      <w:lvlText w:val="•"/>
      <w:lvlJc w:val="left"/>
      <w:pPr>
        <w:ind w:left="3740" w:hanging="349"/>
      </w:pPr>
      <w:rPr>
        <w:rFonts w:hint="default"/>
        <w:lang w:val="es-ES" w:eastAsia="en-US" w:bidi="ar-SA"/>
      </w:rPr>
    </w:lvl>
    <w:lvl w:ilvl="5" w:tplc="60761750">
      <w:numFmt w:val="bullet"/>
      <w:lvlText w:val="•"/>
      <w:lvlJc w:val="left"/>
      <w:pPr>
        <w:ind w:left="4747" w:hanging="349"/>
      </w:pPr>
      <w:rPr>
        <w:rFonts w:hint="default"/>
        <w:lang w:val="es-ES" w:eastAsia="en-US" w:bidi="ar-SA"/>
      </w:rPr>
    </w:lvl>
    <w:lvl w:ilvl="6" w:tplc="B072A328">
      <w:numFmt w:val="bullet"/>
      <w:lvlText w:val="•"/>
      <w:lvlJc w:val="left"/>
      <w:pPr>
        <w:ind w:left="5753" w:hanging="349"/>
      </w:pPr>
      <w:rPr>
        <w:rFonts w:hint="default"/>
        <w:lang w:val="es-ES" w:eastAsia="en-US" w:bidi="ar-SA"/>
      </w:rPr>
    </w:lvl>
    <w:lvl w:ilvl="7" w:tplc="A4503CD6">
      <w:numFmt w:val="bullet"/>
      <w:lvlText w:val="•"/>
      <w:lvlJc w:val="left"/>
      <w:pPr>
        <w:ind w:left="6760" w:hanging="349"/>
      </w:pPr>
      <w:rPr>
        <w:rFonts w:hint="default"/>
        <w:lang w:val="es-ES" w:eastAsia="en-US" w:bidi="ar-SA"/>
      </w:rPr>
    </w:lvl>
    <w:lvl w:ilvl="8" w:tplc="4CFA668A">
      <w:numFmt w:val="bullet"/>
      <w:lvlText w:val="•"/>
      <w:lvlJc w:val="left"/>
      <w:pPr>
        <w:ind w:left="7767" w:hanging="349"/>
      </w:pPr>
      <w:rPr>
        <w:rFonts w:hint="default"/>
        <w:lang w:val="es-ES" w:eastAsia="en-US" w:bidi="ar-SA"/>
      </w:rPr>
    </w:lvl>
  </w:abstractNum>
  <w:num w:numId="1" w16cid:durableId="201668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321"/>
    <w:rsid w:val="002D7321"/>
    <w:rsid w:val="00493259"/>
    <w:rsid w:val="007C0EFE"/>
    <w:rsid w:val="00DA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3FE02"/>
  <w15:docId w15:val="{15F15A17-37FB-4BC7-9E8B-AF8BAF40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21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yuntamientodetias.es" TargetMode="External"/><Relationship Id="rId2" Type="http://schemas.openxmlformats.org/officeDocument/2006/relationships/hyperlink" Target="https://sede.ayuntamientodetias.es/" TargetMode="External"/><Relationship Id="rId1" Type="http://schemas.openxmlformats.org/officeDocument/2006/relationships/hyperlink" Target="https://sede.ayuntamientodetias.es/" TargetMode="External"/><Relationship Id="rId4" Type="http://schemas.openxmlformats.org/officeDocument/2006/relationships/hyperlink" Target="mailto:info@ayuntamientodetia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cp:lastModifiedBy>Leticia Bermudez</cp:lastModifiedBy>
  <cp:revision>2</cp:revision>
  <dcterms:created xsi:type="dcterms:W3CDTF">2026-05-18T09:36:00Z</dcterms:created>
  <dcterms:modified xsi:type="dcterms:W3CDTF">2026-05-18T09:36:00Z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2019-07-31T00:00:00Z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2026-05-18T00:00:00Z</vt:filetime>
  </property>
  <property fmtid="{D5CDD505-2E9C-101B-9397-08002B2CF9AE}" pid="6" name="Producer">
    <vt:lpwstr>Aspose.Words for Java 20.11.0; modified using iText® 5.2.1 ©2000-2012 1T3XT BVBA</vt:lpwstr>
  </property>
</Properties>
</file>