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06C6" w14:textId="77777777" w:rsidR="00A15E87" w:rsidRDefault="00000000">
      <w:pPr>
        <w:pStyle w:val="Textoindependiente"/>
        <w:tabs>
          <w:tab w:val="left" w:pos="4527"/>
        </w:tabs>
        <w:spacing w:before="193"/>
        <w:ind w:left="63"/>
        <w:rPr>
          <w:rFonts w:ascii="Courier New" w:hAnsi="Courier New"/>
        </w:rPr>
      </w:pPr>
      <w:r>
        <w:rPr>
          <w:rFonts w:ascii="Courier New" w:hAnsi="Courier New"/>
        </w:rPr>
        <w:t xml:space="preserve">Decreto número: </w:t>
      </w:r>
      <w:r>
        <w:rPr>
          <w:rFonts w:ascii="Courier New" w:hAnsi="Courier New"/>
          <w:spacing w:val="-2"/>
        </w:rPr>
        <w:t>ALC/2026/1031</w:t>
      </w:r>
      <w:r>
        <w:rPr>
          <w:rFonts w:ascii="Courier New" w:hAnsi="Courier New"/>
        </w:rPr>
        <w:tab/>
        <w:t xml:space="preserve">de fecha </w:t>
      </w:r>
      <w:r>
        <w:rPr>
          <w:rFonts w:ascii="Courier New" w:hAnsi="Courier New"/>
          <w:spacing w:val="-2"/>
        </w:rPr>
        <w:t>13/04/2026</w:t>
      </w:r>
    </w:p>
    <w:p w14:paraId="762EA6E1" w14:textId="77777777" w:rsidR="00A15E87" w:rsidRDefault="00A15E87">
      <w:pPr>
        <w:pStyle w:val="Textoindependiente"/>
        <w:rPr>
          <w:rFonts w:ascii="Courier New"/>
        </w:rPr>
      </w:pPr>
    </w:p>
    <w:p w14:paraId="76C4F47B" w14:textId="77777777" w:rsidR="00A15E87" w:rsidRDefault="00A15E87">
      <w:pPr>
        <w:pStyle w:val="Textoindependiente"/>
        <w:spacing w:before="249"/>
        <w:rPr>
          <w:rFonts w:ascii="Courier New"/>
        </w:rPr>
      </w:pPr>
    </w:p>
    <w:p w14:paraId="7CE3FE81" w14:textId="77777777" w:rsidR="00A15E87" w:rsidRDefault="00000000">
      <w:pPr>
        <w:pStyle w:val="Textoindependiente"/>
        <w:spacing w:line="276" w:lineRule="auto"/>
        <w:ind w:left="1" w:right="140" w:firstLine="122"/>
        <w:jc w:val="both"/>
      </w:pPr>
      <w:r>
        <w:t>En virtud de las atribuciones que me confiere el artículo 21.1.c) de la Ley 7/1985, de 2 de abril y artículos</w:t>
      </w:r>
      <w:r>
        <w:rPr>
          <w:spacing w:val="-2"/>
        </w:rPr>
        <w:t xml:space="preserve"> </w:t>
      </w:r>
      <w:r>
        <w:t>41.4)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134.3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RD</w:t>
      </w:r>
      <w:r>
        <w:rPr>
          <w:spacing w:val="-2"/>
        </w:rPr>
        <w:t xml:space="preserve"> </w:t>
      </w:r>
      <w:r>
        <w:t>2568/1986,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noviembre,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aprueba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Reglamento de Organización y Funcionamiento de las Entidades Locales, ROF, por la presente</w:t>
      </w:r>
    </w:p>
    <w:p w14:paraId="51A78363" w14:textId="77777777" w:rsidR="00A15E87" w:rsidRDefault="00000000">
      <w:pPr>
        <w:pStyle w:val="Ttulo1"/>
        <w:ind w:left="0" w:right="140"/>
        <w:jc w:val="center"/>
      </w:pPr>
      <w:r>
        <w:rPr>
          <w:spacing w:val="-2"/>
        </w:rPr>
        <w:t>RESUELVO:</w:t>
      </w:r>
    </w:p>
    <w:p w14:paraId="226855CB" w14:textId="77777777" w:rsidR="00A15E87" w:rsidRDefault="00000000">
      <w:pPr>
        <w:pStyle w:val="Textoindependiente"/>
        <w:spacing w:before="241" w:line="276" w:lineRule="auto"/>
        <w:ind w:left="1" w:right="140"/>
        <w:jc w:val="both"/>
      </w:pPr>
      <w:r>
        <w:rPr>
          <w:b/>
        </w:rPr>
        <w:t xml:space="preserve">- </w:t>
      </w:r>
      <w:proofErr w:type="gramStart"/>
      <w:r>
        <w:rPr>
          <w:b/>
        </w:rPr>
        <w:t>Primero</w:t>
      </w:r>
      <w:r>
        <w:t>.-</w:t>
      </w:r>
      <w:proofErr w:type="gramEnd"/>
      <w:r>
        <w:t xml:space="preserve"> Convocar al Pleno con objeto de celebrar sesión ordinaria que tendrá lugar en el Salón de Plenos de la Casa Consistorial, el día 16 de abril de 2026, a las 09:00 horas, con el siguiente,</w:t>
      </w:r>
    </w:p>
    <w:p w14:paraId="17B004A5" w14:textId="77777777" w:rsidR="00A15E87" w:rsidRDefault="00000000">
      <w:pPr>
        <w:pStyle w:val="Ttulo1"/>
        <w:ind w:left="0" w:right="140"/>
        <w:jc w:val="center"/>
      </w:pPr>
      <w:r>
        <w:t>ORDEN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5"/>
        </w:rPr>
        <w:t>DÍA</w:t>
      </w:r>
    </w:p>
    <w:p w14:paraId="56AEF4BF" w14:textId="77777777" w:rsidR="00A15E87" w:rsidRDefault="00000000">
      <w:pPr>
        <w:spacing w:before="242"/>
        <w:ind w:left="1"/>
        <w:rPr>
          <w:sz w:val="24"/>
        </w:rPr>
      </w:pPr>
      <w:r>
        <w:rPr>
          <w:b/>
          <w:sz w:val="24"/>
        </w:rPr>
        <w:t xml:space="preserve">PARTE </w:t>
      </w:r>
      <w:r>
        <w:rPr>
          <w:b/>
          <w:spacing w:val="-2"/>
          <w:sz w:val="24"/>
        </w:rPr>
        <w:t>DECISORIA</w:t>
      </w:r>
      <w:r>
        <w:rPr>
          <w:spacing w:val="-2"/>
          <w:sz w:val="24"/>
        </w:rPr>
        <w:t>:</w:t>
      </w:r>
    </w:p>
    <w:p w14:paraId="10F0362E" w14:textId="77777777" w:rsidR="00A15E87" w:rsidRDefault="00000000">
      <w:pPr>
        <w:pStyle w:val="Prrafodelista"/>
        <w:numPr>
          <w:ilvl w:val="0"/>
          <w:numId w:val="1"/>
        </w:numPr>
        <w:tabs>
          <w:tab w:val="left" w:pos="709"/>
          <w:tab w:val="left" w:pos="721"/>
        </w:tabs>
        <w:spacing w:before="241" w:line="276" w:lineRule="auto"/>
        <w:ind w:right="141" w:hanging="360"/>
        <w:jc w:val="both"/>
        <w:rPr>
          <w:sz w:val="24"/>
        </w:rPr>
      </w:pPr>
      <w:r>
        <w:rPr>
          <w:sz w:val="24"/>
        </w:rPr>
        <w:t>Aprobación de las actas de las sesiones anteriores: Acta Pleno de fecha 17-03-2026, número de orden 03/2026 (sesión ordinaria). Acta Pleno de fecha 26-03-2026, número de orden 04/2026 (sesión extraordinaria).</w:t>
      </w:r>
    </w:p>
    <w:p w14:paraId="6A5B40AD" w14:textId="77777777" w:rsidR="00A15E87" w:rsidRDefault="00000000">
      <w:pPr>
        <w:pStyle w:val="Prrafodelista"/>
        <w:numPr>
          <w:ilvl w:val="0"/>
          <w:numId w:val="1"/>
        </w:numPr>
        <w:tabs>
          <w:tab w:val="left" w:pos="709"/>
        </w:tabs>
        <w:ind w:left="709" w:hanging="348"/>
        <w:rPr>
          <w:sz w:val="24"/>
        </w:rPr>
      </w:pPr>
      <w:r>
        <w:rPr>
          <w:sz w:val="24"/>
        </w:rPr>
        <w:t>Número</w:t>
      </w:r>
      <w:r>
        <w:rPr>
          <w:spacing w:val="-3"/>
          <w:sz w:val="24"/>
        </w:rPr>
        <w:t xml:space="preserve"> </w:t>
      </w:r>
      <w:r>
        <w:rPr>
          <w:sz w:val="24"/>
        </w:rPr>
        <w:t>de expediente:</w:t>
      </w:r>
      <w:r>
        <w:rPr>
          <w:spacing w:val="-1"/>
          <w:sz w:val="24"/>
        </w:rPr>
        <w:t xml:space="preserve"> </w:t>
      </w:r>
      <w:r>
        <w:rPr>
          <w:sz w:val="24"/>
        </w:rPr>
        <w:t>2026/00003884X. Plan</w:t>
      </w:r>
      <w:r>
        <w:rPr>
          <w:spacing w:val="-1"/>
          <w:sz w:val="24"/>
        </w:rPr>
        <w:t xml:space="preserve"> </w:t>
      </w:r>
      <w:r>
        <w:rPr>
          <w:sz w:val="24"/>
        </w:rPr>
        <w:t>Económico- Financiero 2026-</w:t>
      </w:r>
      <w:r>
        <w:rPr>
          <w:spacing w:val="-2"/>
          <w:sz w:val="24"/>
        </w:rPr>
        <w:t>2027.</w:t>
      </w:r>
    </w:p>
    <w:p w14:paraId="49CD0F01" w14:textId="77777777" w:rsidR="00A15E87" w:rsidRDefault="00000000">
      <w:pPr>
        <w:pStyle w:val="Prrafodelista"/>
        <w:numPr>
          <w:ilvl w:val="0"/>
          <w:numId w:val="1"/>
        </w:numPr>
        <w:tabs>
          <w:tab w:val="left" w:pos="709"/>
          <w:tab w:val="left" w:pos="721"/>
        </w:tabs>
        <w:spacing w:before="241" w:line="276" w:lineRule="auto"/>
        <w:ind w:right="140" w:hanging="360"/>
        <w:jc w:val="both"/>
        <w:rPr>
          <w:sz w:val="24"/>
        </w:rPr>
      </w:pPr>
      <w:r>
        <w:rPr>
          <w:sz w:val="24"/>
        </w:rPr>
        <w:t>Número de expediente: 2026/00004036R. Crédito extraordinario de pleno para nominar subvención por modificación de partida de ADEMAL a la Fundación Canaria Parque Científico Tecnológico.</w:t>
      </w:r>
    </w:p>
    <w:p w14:paraId="5AC57141" w14:textId="77777777" w:rsidR="00A15E87" w:rsidRDefault="00000000">
      <w:pPr>
        <w:pStyle w:val="Prrafodelista"/>
        <w:numPr>
          <w:ilvl w:val="0"/>
          <w:numId w:val="1"/>
        </w:numPr>
        <w:tabs>
          <w:tab w:val="left" w:pos="709"/>
          <w:tab w:val="left" w:pos="721"/>
        </w:tabs>
        <w:spacing w:line="276" w:lineRule="auto"/>
        <w:ind w:right="140" w:hanging="360"/>
        <w:jc w:val="both"/>
        <w:rPr>
          <w:sz w:val="24"/>
        </w:rPr>
      </w:pPr>
      <w:r>
        <w:rPr>
          <w:sz w:val="24"/>
        </w:rPr>
        <w:t xml:space="preserve">Número de expediente: 2026/00004254N. Modificación presupuestaria </w:t>
      </w:r>
      <w:proofErr w:type="spellStart"/>
      <w:r>
        <w:rPr>
          <w:sz w:val="24"/>
        </w:rPr>
        <w:t>nº</w:t>
      </w:r>
      <w:proofErr w:type="spellEnd"/>
      <w:r>
        <w:rPr>
          <w:sz w:val="24"/>
        </w:rPr>
        <w:t xml:space="preserve"> 13.266 a favor KALMA EVENTOS Y PRODUCCIONES SL para el proyecto: St. </w:t>
      </w:r>
      <w:proofErr w:type="spellStart"/>
      <w:r>
        <w:rPr>
          <w:sz w:val="24"/>
        </w:rPr>
        <w:t>Patrick’s</w:t>
      </w:r>
      <w:proofErr w:type="spellEnd"/>
      <w:r>
        <w:rPr>
          <w:sz w:val="24"/>
        </w:rPr>
        <w:t xml:space="preserve"> Festival</w:t>
      </w:r>
      <w:r>
        <w:rPr>
          <w:spacing w:val="80"/>
          <w:sz w:val="24"/>
        </w:rPr>
        <w:t xml:space="preserve"> </w:t>
      </w:r>
      <w:r>
        <w:rPr>
          <w:sz w:val="24"/>
        </w:rPr>
        <w:t>Puerto del Carmen, evento de interés turístico y estratégico para la promoción del destino.</w:t>
      </w:r>
    </w:p>
    <w:p w14:paraId="6396A6EC" w14:textId="77777777" w:rsidR="00A15E87" w:rsidRDefault="00000000">
      <w:pPr>
        <w:pStyle w:val="Prrafodelista"/>
        <w:numPr>
          <w:ilvl w:val="0"/>
          <w:numId w:val="1"/>
        </w:numPr>
        <w:tabs>
          <w:tab w:val="left" w:pos="709"/>
          <w:tab w:val="left" w:pos="5115"/>
        </w:tabs>
        <w:ind w:left="709" w:hanging="348"/>
        <w:rPr>
          <w:sz w:val="24"/>
        </w:rPr>
      </w:pPr>
      <w:r>
        <w:rPr>
          <w:sz w:val="24"/>
        </w:rPr>
        <w:t>Número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expediente:</w:t>
      </w:r>
      <w:r>
        <w:rPr>
          <w:spacing w:val="51"/>
          <w:w w:val="150"/>
          <w:sz w:val="24"/>
        </w:rPr>
        <w:t xml:space="preserve"> </w:t>
      </w:r>
      <w:r>
        <w:rPr>
          <w:spacing w:val="-2"/>
          <w:sz w:val="24"/>
        </w:rPr>
        <w:t>2026/00001357J.</w:t>
      </w:r>
      <w:r>
        <w:rPr>
          <w:sz w:val="24"/>
        </w:rPr>
        <w:tab/>
        <w:t>RECONOCIMIENTO</w:t>
      </w:r>
      <w:r>
        <w:rPr>
          <w:spacing w:val="73"/>
          <w:sz w:val="24"/>
        </w:rPr>
        <w:t xml:space="preserve"> </w:t>
      </w:r>
      <w:r>
        <w:rPr>
          <w:sz w:val="24"/>
        </w:rPr>
        <w:t>EXTRAJUDICIAL</w:t>
      </w:r>
      <w:r>
        <w:rPr>
          <w:spacing w:val="74"/>
          <w:sz w:val="24"/>
        </w:rPr>
        <w:t xml:space="preserve"> </w:t>
      </w:r>
      <w:r>
        <w:rPr>
          <w:spacing w:val="-5"/>
          <w:sz w:val="24"/>
        </w:rPr>
        <w:t>2-</w:t>
      </w:r>
    </w:p>
    <w:p w14:paraId="258EA38C" w14:textId="77777777" w:rsidR="00A15E87" w:rsidRDefault="00000000">
      <w:pPr>
        <w:pStyle w:val="Textoindependiente"/>
        <w:spacing w:before="42"/>
        <w:ind w:left="721"/>
      </w:pPr>
      <w:r>
        <w:rPr>
          <w:spacing w:val="-2"/>
        </w:rPr>
        <w:t>2026.</w:t>
      </w:r>
    </w:p>
    <w:p w14:paraId="6C24F657" w14:textId="77777777" w:rsidR="00A15E87" w:rsidRDefault="00000000">
      <w:pPr>
        <w:pStyle w:val="Ttulo1"/>
        <w:spacing w:before="241"/>
        <w:ind w:left="361"/>
      </w:pPr>
      <w:r>
        <w:t>PARTE</w:t>
      </w:r>
      <w:r>
        <w:rPr>
          <w:spacing w:val="-2"/>
        </w:rPr>
        <w:t xml:space="preserve"> DECLARATIVA:</w:t>
      </w:r>
    </w:p>
    <w:p w14:paraId="610B688E" w14:textId="77777777" w:rsidR="00A15E87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before="241" w:line="276" w:lineRule="auto"/>
        <w:ind w:right="140" w:hanging="360"/>
        <w:jc w:val="both"/>
        <w:rPr>
          <w:sz w:val="24"/>
        </w:rPr>
      </w:pPr>
      <w:r>
        <w:rPr>
          <w:spacing w:val="-14"/>
          <w:sz w:val="24"/>
        </w:rPr>
        <w:t xml:space="preserve"> </w:t>
      </w:r>
      <w:r>
        <w:rPr>
          <w:sz w:val="24"/>
        </w:rPr>
        <w:t xml:space="preserve">Número de expediente: 2026/00002719H. SOLICITA PRESENTAR MOCIÓN DEL GRUPO MUNICIPAL SOCIALISTA Y, LANZAROTE EN PIE SI PODEMOS, PARA QUE EL AYUNTAMIENTO DE TÍAS INSTE AL GOBIERNO DE CANARIAS A CONTINUAR CON EL SERVICIO DE HOSTPITAL GERIÁTRICO EN EL HOSPITAL </w:t>
      </w:r>
      <w:r>
        <w:rPr>
          <w:spacing w:val="-2"/>
          <w:sz w:val="24"/>
        </w:rPr>
        <w:t>INSULAR</w:t>
      </w:r>
    </w:p>
    <w:p w14:paraId="0DB700A8" w14:textId="77777777" w:rsidR="00A15E87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line="276" w:lineRule="auto"/>
        <w:ind w:right="141" w:hanging="360"/>
        <w:jc w:val="both"/>
        <w:rPr>
          <w:sz w:val="24"/>
        </w:rPr>
      </w:pPr>
      <w:r>
        <w:rPr>
          <w:spacing w:val="-13"/>
          <w:sz w:val="24"/>
        </w:rPr>
        <w:t xml:space="preserve"> </w:t>
      </w:r>
      <w:r>
        <w:rPr>
          <w:sz w:val="24"/>
        </w:rPr>
        <w:t>Número de expediente: 2026/00004226F. Moción Grupo Mixto Vox en relación regularización Inmigración en España</w:t>
      </w:r>
    </w:p>
    <w:p w14:paraId="40A0E42E" w14:textId="77777777" w:rsidR="00A15E87" w:rsidRDefault="00000000">
      <w:pPr>
        <w:pStyle w:val="Ttulo1"/>
      </w:pPr>
      <w:r>
        <w:t>PARTE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FISCALIZACIÓN:</w:t>
      </w:r>
    </w:p>
    <w:p w14:paraId="775E868F" w14:textId="77777777" w:rsidR="00A15E87" w:rsidRDefault="00A15E87">
      <w:pPr>
        <w:pStyle w:val="Ttulo1"/>
        <w:sectPr w:rsidR="00A15E87">
          <w:headerReference w:type="default" r:id="rId7"/>
          <w:footerReference w:type="default" r:id="rId8"/>
          <w:type w:val="continuous"/>
          <w:pgSz w:w="11910" w:h="16840"/>
          <w:pgMar w:top="1700" w:right="708" w:bottom="1240" w:left="1417" w:header="326" w:footer="1048" w:gutter="0"/>
          <w:pgNumType w:start="1"/>
          <w:cols w:space="720"/>
        </w:sectPr>
      </w:pPr>
    </w:p>
    <w:p w14:paraId="005D1197" w14:textId="77777777" w:rsidR="00A15E87" w:rsidRDefault="00000000">
      <w:pPr>
        <w:pStyle w:val="Prrafodelista"/>
        <w:numPr>
          <w:ilvl w:val="0"/>
          <w:numId w:val="1"/>
        </w:numPr>
        <w:tabs>
          <w:tab w:val="left" w:pos="709"/>
          <w:tab w:val="left" w:pos="721"/>
        </w:tabs>
        <w:spacing w:before="80" w:line="276" w:lineRule="auto"/>
        <w:ind w:right="140" w:hanging="360"/>
        <w:rPr>
          <w:sz w:val="24"/>
        </w:rPr>
      </w:pPr>
      <w:r>
        <w:rPr>
          <w:sz w:val="24"/>
        </w:rPr>
        <w:lastRenderedPageBreak/>
        <w:t xml:space="preserve">Dación de cuentas de las resoluciones del </w:t>
      </w:r>
      <w:proofErr w:type="gramStart"/>
      <w:r>
        <w:rPr>
          <w:sz w:val="24"/>
        </w:rPr>
        <w:t>Alcalde</w:t>
      </w:r>
      <w:proofErr w:type="gramEnd"/>
      <w:r>
        <w:rPr>
          <w:sz w:val="24"/>
        </w:rPr>
        <w:t xml:space="preserve"> adoptadas desde la última sesión plenaria ordinaria de fecha 17 de marzo de 2026.</w:t>
      </w:r>
    </w:p>
    <w:p w14:paraId="0D78883A" w14:textId="77777777" w:rsidR="00A15E87" w:rsidRDefault="00000000">
      <w:pPr>
        <w:pStyle w:val="Prrafodelista"/>
        <w:numPr>
          <w:ilvl w:val="0"/>
          <w:numId w:val="1"/>
        </w:numPr>
        <w:tabs>
          <w:tab w:val="left" w:pos="769"/>
        </w:tabs>
        <w:spacing w:before="199"/>
        <w:ind w:left="769" w:hanging="408"/>
        <w:rPr>
          <w:sz w:val="24"/>
        </w:rPr>
      </w:pPr>
      <w:r>
        <w:rPr>
          <w:sz w:val="24"/>
        </w:rPr>
        <w:t>Asuntos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incluidos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Orden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Día.</w:t>
      </w:r>
    </w:p>
    <w:p w14:paraId="640EDFA7" w14:textId="77777777" w:rsidR="00A15E87" w:rsidRDefault="00000000">
      <w:pPr>
        <w:pStyle w:val="Ttulo1"/>
        <w:spacing w:before="242"/>
        <w:jc w:val="both"/>
      </w:pPr>
      <w:r>
        <w:t>RUEGOS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PREGUNTAS:</w:t>
      </w:r>
    </w:p>
    <w:p w14:paraId="29A6F5EC" w14:textId="77777777" w:rsidR="00A15E87" w:rsidRDefault="00000000">
      <w:pPr>
        <w:pStyle w:val="Prrafodelista"/>
        <w:numPr>
          <w:ilvl w:val="0"/>
          <w:numId w:val="1"/>
        </w:numPr>
        <w:tabs>
          <w:tab w:val="left" w:pos="709"/>
        </w:tabs>
        <w:spacing w:before="241"/>
        <w:ind w:left="709" w:hanging="348"/>
        <w:rPr>
          <w:sz w:val="24"/>
        </w:rPr>
      </w:pPr>
      <w:r>
        <w:rPr>
          <w:sz w:val="24"/>
        </w:rPr>
        <w:t>Ruegos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preguntas.</w:t>
      </w:r>
    </w:p>
    <w:p w14:paraId="05352C24" w14:textId="77777777" w:rsidR="00A15E87" w:rsidRDefault="00A15E87">
      <w:pPr>
        <w:pStyle w:val="Textoindependiente"/>
      </w:pPr>
    </w:p>
    <w:p w14:paraId="63EB068A" w14:textId="77777777" w:rsidR="00A15E87" w:rsidRDefault="00A15E87">
      <w:pPr>
        <w:pStyle w:val="Textoindependiente"/>
        <w:spacing w:before="207"/>
      </w:pPr>
    </w:p>
    <w:p w14:paraId="4A66D571" w14:textId="77777777" w:rsidR="00A15E87" w:rsidRDefault="00000000">
      <w:pPr>
        <w:pStyle w:val="Textoindependiente"/>
        <w:ind w:left="1" w:right="140"/>
        <w:jc w:val="both"/>
      </w:pPr>
      <w:r>
        <w:rPr>
          <w:b/>
        </w:rPr>
        <w:t>-Segundo</w:t>
      </w:r>
      <w:r>
        <w:t>.- Contra la presente Resolución, que pone fin a la vía administrativa, puede interponer alternativamente recurso de reposición potestativo ante el órgano que ha dictado el acto de este Ayuntamiento,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recepción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 notificación, de conformidad con los artículos 123 y 124 de la Ley 39/2015, de 1 de octubre, del Procedimiento Administrativo Común de las Administraciones Públicas; o bien interponer directamente recurso contencioso-administrativo, ante el Tribunal de Instancia, Sección de lo Contencioso-Administrativo de Las Palmas, en el plazo de dos meses, a contar desde el día</w:t>
      </w:r>
      <w:r>
        <w:rPr>
          <w:spacing w:val="40"/>
        </w:rPr>
        <w:t xml:space="preserve"> </w:t>
      </w:r>
      <w:r>
        <w:t>siguiente al de la recepción de la presente notificación, de conformidad con el artículo 46 de la Ley 29/1998, de 13 de julio, de la Jurisdicción Contencioso-Administrativa.</w:t>
      </w:r>
    </w:p>
    <w:p w14:paraId="66172CCF" w14:textId="77777777" w:rsidR="00A15E87" w:rsidRDefault="00000000">
      <w:pPr>
        <w:pStyle w:val="Textoindependiente"/>
        <w:ind w:left="1" w:right="140"/>
        <w:jc w:val="both"/>
      </w:pPr>
      <w:r>
        <w:t>Si se optara por interponer el recurso de reposición potestativo no podrá interponer recurso contencioso-administrativo hasta que aquel sea resuelto expresamente o se haya producido su desestimación por silencio.</w:t>
      </w:r>
    </w:p>
    <w:p w14:paraId="221EFC75" w14:textId="77777777" w:rsidR="00A15E87" w:rsidRDefault="00000000">
      <w:pPr>
        <w:pStyle w:val="Textoindependiente"/>
        <w:ind w:left="1"/>
        <w:jc w:val="both"/>
      </w:pPr>
      <w:r>
        <w:t>Todo</w:t>
      </w:r>
      <w:r>
        <w:rPr>
          <w:spacing w:val="-1"/>
        </w:rPr>
        <w:t xml:space="preserve"> </w:t>
      </w:r>
      <w:r>
        <w:t>ello sin</w:t>
      </w:r>
      <w:r>
        <w:rPr>
          <w:spacing w:val="-1"/>
        </w:rPr>
        <w:t xml:space="preserve"> </w:t>
      </w:r>
      <w:r>
        <w:t>perjuicio 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pueda ejercitar,</w:t>
      </w:r>
      <w:r>
        <w:rPr>
          <w:spacing w:val="-1"/>
        </w:rPr>
        <w:t xml:space="preserve"> </w:t>
      </w:r>
      <w:r>
        <w:t>en su caso,</w:t>
      </w:r>
      <w:r>
        <w:rPr>
          <w:spacing w:val="-1"/>
        </w:rPr>
        <w:t xml:space="preserve"> </w:t>
      </w:r>
      <w:r>
        <w:t>cualquier otro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 xml:space="preserve">estime </w:t>
      </w:r>
      <w:r>
        <w:rPr>
          <w:spacing w:val="-2"/>
        </w:rPr>
        <w:t>procedente.</w:t>
      </w:r>
    </w:p>
    <w:p w14:paraId="19C7E6A1" w14:textId="77777777" w:rsidR="00A15E87" w:rsidRDefault="00A15E87">
      <w:pPr>
        <w:pStyle w:val="Textoindependiente"/>
      </w:pPr>
    </w:p>
    <w:p w14:paraId="24E764F7" w14:textId="77777777" w:rsidR="00A15E87" w:rsidRDefault="00000000">
      <w:pPr>
        <w:pStyle w:val="Textoindependiente"/>
        <w:ind w:left="1" w:right="140"/>
        <w:jc w:val="both"/>
      </w:pPr>
      <w:r>
        <w:rPr>
          <w:b/>
        </w:rPr>
        <w:t xml:space="preserve">- </w:t>
      </w:r>
      <w:proofErr w:type="gramStart"/>
      <w:r>
        <w:rPr>
          <w:b/>
        </w:rPr>
        <w:t>Tercero</w:t>
      </w:r>
      <w:r>
        <w:t>.-</w:t>
      </w:r>
      <w:proofErr w:type="gramEnd"/>
      <w:r>
        <w:t xml:space="preserve"> Que la presente convocatoria sea debidamente notificada a los miembros de este</w:t>
      </w:r>
      <w:r>
        <w:rPr>
          <w:spacing w:val="40"/>
        </w:rPr>
        <w:t xml:space="preserve"> </w:t>
      </w:r>
      <w:r>
        <w:t>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 festivos).</w:t>
      </w:r>
    </w:p>
    <w:p w14:paraId="5C190D3A" w14:textId="77777777" w:rsidR="00A15E87" w:rsidRDefault="00000000">
      <w:pPr>
        <w:pStyle w:val="Textoindependiente"/>
        <w:ind w:left="1" w:right="140" w:firstLine="61"/>
        <w:jc w:val="both"/>
      </w:pPr>
      <w:r>
        <w:t xml:space="preserve">Lo manda y firma el </w:t>
      </w:r>
      <w:proofErr w:type="gramStart"/>
      <w:r>
        <w:t>Alcalde</w:t>
      </w:r>
      <w:proofErr w:type="gramEnd"/>
      <w:r>
        <w:t xml:space="preserve"> del Ayuntamiento de Tías, don José Juan Cruz Saavedra, de lo que como </w:t>
      </w:r>
      <w:proofErr w:type="gramStart"/>
      <w:r>
        <w:t>Secretario</w:t>
      </w:r>
      <w:proofErr w:type="gramEnd"/>
      <w:r>
        <w:t xml:space="preserve"> doy fe.</w:t>
      </w:r>
    </w:p>
    <w:p w14:paraId="481D5E6F" w14:textId="77777777" w:rsidR="00A15E87" w:rsidRDefault="00000000">
      <w:pPr>
        <w:pStyle w:val="Textoindependiente"/>
        <w:ind w:left="1"/>
        <w:jc w:val="both"/>
      </w:pPr>
      <w:r>
        <w:t>En</w:t>
      </w:r>
      <w:r>
        <w:rPr>
          <w:spacing w:val="-3"/>
        </w:rPr>
        <w:t xml:space="preserve"> </w:t>
      </w:r>
      <w:r>
        <w:t>Tías</w:t>
      </w:r>
      <w:r>
        <w:rPr>
          <w:spacing w:val="-1"/>
        </w:rPr>
        <w:t xml:space="preserve"> </w:t>
      </w:r>
      <w:r>
        <w:rPr>
          <w:spacing w:val="-2"/>
        </w:rPr>
        <w:t>(Lanzarote),</w:t>
      </w:r>
    </w:p>
    <w:p w14:paraId="29BCA589" w14:textId="77777777" w:rsidR="00A15E87" w:rsidRDefault="00A15E87">
      <w:pPr>
        <w:pStyle w:val="Textoindependiente"/>
        <w:spacing w:before="24"/>
        <w:rPr>
          <w:sz w:val="20"/>
        </w:rPr>
      </w:pPr>
    </w:p>
    <w:p w14:paraId="4527511C" w14:textId="77777777" w:rsidR="00A15E87" w:rsidRDefault="00A15E87">
      <w:pPr>
        <w:pStyle w:val="Textoindependiente"/>
        <w:rPr>
          <w:sz w:val="20"/>
        </w:rPr>
        <w:sectPr w:rsidR="00A15E87">
          <w:pgSz w:w="11910" w:h="16840"/>
          <w:pgMar w:top="1700" w:right="708" w:bottom="1240" w:left="1417" w:header="326" w:footer="1048" w:gutter="0"/>
          <w:cols w:space="720"/>
        </w:sectPr>
      </w:pPr>
    </w:p>
    <w:p w14:paraId="105F7EEF" w14:textId="77777777" w:rsidR="00A15E87" w:rsidRDefault="00000000">
      <w:pPr>
        <w:spacing w:before="121" w:line="211" w:lineRule="auto"/>
        <w:ind w:left="126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Documento firmado electrónicamente el día 13/04/2026 a las 10:41:50 por: El </w:t>
      </w:r>
      <w:proofErr w:type="gramStart"/>
      <w:r>
        <w:rPr>
          <w:rFonts w:ascii="Arial MT" w:hAnsi="Arial MT"/>
          <w:sz w:val="20"/>
        </w:rPr>
        <w:t>Alcalde</w:t>
      </w:r>
      <w:proofErr w:type="gramEnd"/>
    </w:p>
    <w:p w14:paraId="3A954F8C" w14:textId="77777777" w:rsidR="00A15E87" w:rsidRDefault="00000000">
      <w:pPr>
        <w:spacing w:line="208" w:lineRule="exact"/>
        <w:ind w:left="1263"/>
        <w:rPr>
          <w:rFonts w:ascii="Arial MT"/>
          <w:sz w:val="20"/>
        </w:rPr>
      </w:pPr>
      <w:r>
        <w:rPr>
          <w:rFonts w:ascii="Arial MT"/>
          <w:sz w:val="20"/>
        </w:rPr>
        <w:t>Fdo.: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JOSE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JUAN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CRUZ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pacing w:val="-2"/>
          <w:sz w:val="20"/>
        </w:rPr>
        <w:t>SAAVEDRA</w:t>
      </w:r>
    </w:p>
    <w:p w14:paraId="0D197498" w14:textId="77777777" w:rsidR="00A15E87" w:rsidRDefault="00000000">
      <w:pPr>
        <w:spacing w:before="96" w:line="194" w:lineRule="exact"/>
        <w:ind w:left="213"/>
        <w:rPr>
          <w:rFonts w:ascii="Arial MT"/>
          <w:sz w:val="18"/>
        </w:rPr>
      </w:pPr>
      <w:r>
        <w:br w:type="column"/>
      </w:r>
      <w:r>
        <w:rPr>
          <w:rFonts w:ascii="Arial MT"/>
          <w:sz w:val="18"/>
        </w:rPr>
        <w:t>ISOF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pacing w:val="-2"/>
          <w:sz w:val="18"/>
        </w:rPr>
        <w:t>02/2026</w:t>
      </w:r>
    </w:p>
    <w:p w14:paraId="249AB0AE" w14:textId="77777777" w:rsidR="00A15E87" w:rsidRDefault="00000000">
      <w:pPr>
        <w:spacing w:before="8" w:line="211" w:lineRule="auto"/>
        <w:ind w:left="213" w:right="1456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firmado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electrónicamente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el día 13/04/2026 a las 11:08:17 por</w:t>
      </w:r>
    </w:p>
    <w:p w14:paraId="5D78C54C" w14:textId="77777777" w:rsidR="00A15E87" w:rsidRDefault="00000000">
      <w:pPr>
        <w:spacing w:line="174" w:lineRule="exact"/>
        <w:ind w:left="213"/>
        <w:rPr>
          <w:rFonts w:ascii="Arial MT"/>
          <w:sz w:val="18"/>
        </w:rPr>
      </w:pPr>
      <w:r>
        <w:rPr>
          <w:rFonts w:ascii="Arial MT"/>
          <w:sz w:val="18"/>
        </w:rPr>
        <w:t xml:space="preserve">El </w:t>
      </w:r>
      <w:proofErr w:type="gramStart"/>
      <w:r>
        <w:rPr>
          <w:rFonts w:ascii="Arial MT"/>
          <w:spacing w:val="-2"/>
          <w:sz w:val="18"/>
        </w:rPr>
        <w:t>Secretario</w:t>
      </w:r>
      <w:proofErr w:type="gramEnd"/>
    </w:p>
    <w:p w14:paraId="7D35D663" w14:textId="77777777" w:rsidR="00A15E87" w:rsidRDefault="00000000">
      <w:pPr>
        <w:spacing w:before="8" w:line="211" w:lineRule="auto"/>
        <w:ind w:left="213" w:right="1456"/>
        <w:rPr>
          <w:rFonts w:ascii="Arial MT"/>
          <w:sz w:val="18"/>
        </w:rPr>
      </w:pPr>
      <w:proofErr w:type="spellStart"/>
      <w:proofErr w:type="gramStart"/>
      <w:r>
        <w:rPr>
          <w:rFonts w:ascii="Arial MT"/>
          <w:sz w:val="18"/>
        </w:rPr>
        <w:t>Fdo</w:t>
      </w:r>
      <w:proofErr w:type="spellEnd"/>
      <w:r>
        <w:rPr>
          <w:rFonts w:ascii="Arial MT"/>
          <w:sz w:val="18"/>
        </w:rPr>
        <w:t>.:FERNANDO</w:t>
      </w:r>
      <w:proofErr w:type="gramEnd"/>
      <w:r>
        <w:rPr>
          <w:rFonts w:ascii="Arial MT"/>
          <w:spacing w:val="-10"/>
          <w:sz w:val="18"/>
        </w:rPr>
        <w:t xml:space="preserve"> </w:t>
      </w:r>
      <w:r>
        <w:rPr>
          <w:rFonts w:ascii="Arial MT"/>
          <w:sz w:val="18"/>
        </w:rPr>
        <w:t xml:space="preserve">PEREZ-UTRILLA </w:t>
      </w:r>
      <w:r>
        <w:rPr>
          <w:rFonts w:ascii="Arial MT"/>
          <w:spacing w:val="-2"/>
          <w:sz w:val="18"/>
        </w:rPr>
        <w:t>PEREZ</w:t>
      </w:r>
    </w:p>
    <w:sectPr w:rsidR="00A15E87">
      <w:type w:val="continuous"/>
      <w:pgSz w:w="11910" w:h="16840"/>
      <w:pgMar w:top="1700" w:right="708" w:bottom="1240" w:left="1417" w:header="326" w:footer="1048" w:gutter="0"/>
      <w:cols w:num="2" w:space="720" w:equalWidth="0">
        <w:col w:w="4670" w:space="40"/>
        <w:col w:w="507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3164" w14:textId="77777777" w:rsidR="00FF4089" w:rsidRDefault="00FF4089">
      <w:r>
        <w:separator/>
      </w:r>
    </w:p>
  </w:endnote>
  <w:endnote w:type="continuationSeparator" w:id="0">
    <w:p w14:paraId="298AC2C6" w14:textId="77777777" w:rsidR="00FF4089" w:rsidRDefault="00FF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68E9" w14:textId="77777777" w:rsidR="00A15E8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36128" behindDoc="1" locked="0" layoutInCell="1" allowOverlap="1" wp14:anchorId="7A50308D" wp14:editId="71638A3B">
              <wp:simplePos x="0" y="0"/>
              <wp:positionH relativeFrom="page">
                <wp:posOffset>828675</wp:posOffset>
              </wp:positionH>
              <wp:positionV relativeFrom="page">
                <wp:posOffset>10124503</wp:posOffset>
              </wp:positionV>
              <wp:extent cx="6263005" cy="10033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63005" cy="100330"/>
                        <a:chOff x="0" y="0"/>
                        <a:chExt cx="6263005" cy="10033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6350" y="6350"/>
                          <a:ext cx="6250305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0305" h="87630">
                              <a:moveTo>
                                <a:pt x="6250304" y="87617"/>
                              </a:moveTo>
                              <a:lnTo>
                                <a:pt x="0" y="87617"/>
                              </a:lnTo>
                              <a:lnTo>
                                <a:pt x="0" y="0"/>
                              </a:lnTo>
                              <a:lnTo>
                                <a:pt x="6250304" y="0"/>
                              </a:lnTo>
                              <a:lnTo>
                                <a:pt x="6250304" y="87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5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3175"/>
                          <a:ext cx="626300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 h="93980">
                              <a:moveTo>
                                <a:pt x="3175" y="3175"/>
                              </a:moveTo>
                              <a:lnTo>
                                <a:pt x="3175" y="90792"/>
                              </a:lnTo>
                            </a:path>
                            <a:path w="6263005" h="93980">
                              <a:moveTo>
                                <a:pt x="6259829" y="3175"/>
                              </a:moveTo>
                              <a:lnTo>
                                <a:pt x="6259829" y="90792"/>
                              </a:lnTo>
                            </a:path>
                            <a:path w="6263005" h="93980">
                              <a:moveTo>
                                <a:pt x="0" y="0"/>
                              </a:moveTo>
                              <a:lnTo>
                                <a:pt x="6263004" y="0"/>
                              </a:lnTo>
                            </a:path>
                            <a:path w="6263005" h="93980">
                              <a:moveTo>
                                <a:pt x="3175" y="93967"/>
                              </a:moveTo>
                              <a:lnTo>
                                <a:pt x="6259829" y="9396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C47672" id="Group 3" o:spid="_x0000_s1026" style="position:absolute;margin-left:65.25pt;margin-top:797.2pt;width:493.15pt;height:7.9pt;z-index:-15780352;mso-wrap-distance-left:0;mso-wrap-distance-right:0;mso-position-horizontal-relative:page;mso-position-vertical-relative:page" coordsize="62630,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">
              <v:shape id="Graphic 4" o:spid="_x0000_s1027" style="position:absolute;left:63;top:63;width:62503;height:876;visibility:visible;mso-wrap-style:square;v-text-anchor:top" coordsize="6250305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" path="m6250304,87617l,87617,,,6250304,r,87617xe" fillcolor="#00457a" stroked="f">
                <v:path arrowok="t"/>
              </v:shape>
              <v:shape id="Graphic 5" o:spid="_x0000_s1028" style="position:absolute;top:31;width:62630;height:940;visibility:visible;mso-wrap-style:square;v-text-anchor:top" coordsize="626300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" path="m3175,3175r,87617em6259829,3175r,87617em,l6263004,em3175,93967r6256654,e" filled="f" strokeweight=".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12BAE0C3" wp14:editId="264D5EE6">
              <wp:simplePos x="0" y="0"/>
              <wp:positionH relativeFrom="page">
                <wp:posOffset>828675</wp:posOffset>
              </wp:positionH>
              <wp:positionV relativeFrom="page">
                <wp:posOffset>9852114</wp:posOffset>
              </wp:positionV>
              <wp:extent cx="6263005" cy="240029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3005" cy="24002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3005" h="240029">
                            <a:moveTo>
                              <a:pt x="3175" y="3175"/>
                            </a:moveTo>
                            <a:lnTo>
                              <a:pt x="3175" y="236829"/>
                            </a:lnTo>
                          </a:path>
                          <a:path w="6263005" h="240029">
                            <a:moveTo>
                              <a:pt x="6259829" y="3175"/>
                            </a:moveTo>
                            <a:lnTo>
                              <a:pt x="6259829" y="236829"/>
                            </a:lnTo>
                          </a:path>
                          <a:path w="6263005" h="240029">
                            <a:moveTo>
                              <a:pt x="0" y="0"/>
                            </a:moveTo>
                            <a:lnTo>
                              <a:pt x="6263004" y="0"/>
                            </a:lnTo>
                          </a:path>
                          <a:path w="6263005" h="240029">
                            <a:moveTo>
                              <a:pt x="3175" y="240004"/>
                            </a:moveTo>
                            <a:lnTo>
                              <a:pt x="6259829" y="240004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DB9428" id="Graphic 6" o:spid="_x0000_s1026" style="position:absolute;margin-left:65.25pt;margin-top:775.75pt;width:493.15pt;height:18.9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3005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" path="m3175,3175r,233654em6259829,3175r,233654em,l6263004,em3175,240004r6256654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013E7107" wp14:editId="5382DA5B">
              <wp:simplePos x="0" y="0"/>
              <wp:positionH relativeFrom="page">
                <wp:posOffset>887730</wp:posOffset>
              </wp:positionH>
              <wp:positionV relativeFrom="page">
                <wp:posOffset>9721597</wp:posOffset>
              </wp:positionV>
              <wp:extent cx="6145530" cy="3803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5530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73C2D0" w14:textId="77777777" w:rsidR="00A15E87" w:rsidRDefault="00000000">
                          <w:pPr>
                            <w:spacing w:before="15"/>
                            <w:ind w:left="9384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  <w:p w14:paraId="32058C37" w14:textId="77777777" w:rsidR="00A15E87" w:rsidRDefault="00000000">
                          <w:pPr>
                            <w:spacing w:before="3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Documento firmado electrónicamente (RD 1671/2009). La autenticidad de este documento puede ser comprobada mediante el CSV: 16340723255773353211 en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00FF"/>
                                <w:sz w:val="16"/>
                                <w:u w:val="single" w:color="0000FF"/>
                              </w:rPr>
                              <w:t>https://sede.ayuntamientodetias.es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E710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69.9pt;margin-top:765.5pt;width:483.9pt;height:29.9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" filled="f" stroked="f">
              <v:textbox inset="0,0,0,0">
                <w:txbxContent>
                  <w:p w14:paraId="5673C2D0" w14:textId="77777777" w:rsidR="00A15E87" w:rsidRDefault="00000000">
                    <w:pPr>
                      <w:spacing w:before="15"/>
                      <w:ind w:left="9384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z w:val="14"/>
                      </w:rPr>
                      <w:t>1</w:t>
                    </w:r>
                    <w:r>
                      <w:rPr>
                        <w:rFonts w:ascii="Arial MT"/>
                        <w:sz w:val="14"/>
                      </w:rPr>
                      <w:fldChar w:fldCharType="end"/>
                    </w:r>
                    <w:r>
                      <w:rPr>
                        <w:rFonts w:ascii="Arial MT"/>
                        <w:sz w:val="14"/>
                      </w:rPr>
                      <w:t xml:space="preserve"> / 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end"/>
                    </w:r>
                  </w:p>
                  <w:p w14:paraId="32058C37" w14:textId="77777777" w:rsidR="00A15E87" w:rsidRDefault="00000000">
                    <w:pPr>
                      <w:spacing w:before="3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 xml:space="preserve">Documento firmado electrónicamente (RD 1671/2009). La autenticidad de este documento puede ser comprobada mediante el CSV: 16340723255773353211 en </w:t>
                    </w:r>
                    <w:hyperlink r:id="rId2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5DFFB378" wp14:editId="3594E2CD">
              <wp:simplePos x="0" y="0"/>
              <wp:positionH relativeFrom="page">
                <wp:posOffset>887730</wp:posOffset>
              </wp:positionH>
              <wp:positionV relativeFrom="page">
                <wp:posOffset>10215446</wp:posOffset>
              </wp:positionV>
              <wp:extent cx="1166495" cy="3727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649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165B0C" w14:textId="77777777" w:rsidR="00A15E87" w:rsidRDefault="00000000">
                          <w:pPr>
                            <w:spacing w:before="14"/>
                            <w:ind w:left="20" w:right="143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Ayuntamiento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Tías C/ Libertad 50</w:t>
                          </w:r>
                        </w:p>
                        <w:p w14:paraId="25AFC349" w14:textId="77777777" w:rsidR="00A15E87" w:rsidRDefault="00000000">
                          <w:pPr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35572-Tías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(Las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Palmas)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FFB378" id="Textbox 8" o:spid="_x0000_s1028" type="#_x0000_t202" style="position:absolute;margin-left:69.9pt;margin-top:804.35pt;width:91.85pt;height:29.3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" filled="f" stroked="f">
              <v:textbox inset="0,0,0,0">
                <w:txbxContent>
                  <w:p w14:paraId="65165B0C" w14:textId="77777777" w:rsidR="00A15E87" w:rsidRDefault="00000000">
                    <w:pPr>
                      <w:spacing w:before="14"/>
                      <w:ind w:left="20" w:right="143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Ayuntamiento</w:t>
                    </w:r>
                    <w:r>
                      <w:rPr>
                        <w:rFonts w:ascii="Arial MT" w:hAnsi="Arial MT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Tías C/ Libertad 50</w:t>
                    </w:r>
                  </w:p>
                  <w:p w14:paraId="25AFC349" w14:textId="77777777" w:rsidR="00A15E87" w:rsidRDefault="00000000">
                    <w:pPr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35572-Tías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(Las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Palmas)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2BCDB501" wp14:editId="0DA5BBBC">
              <wp:simplePos x="0" y="0"/>
              <wp:positionH relativeFrom="page">
                <wp:posOffset>5723635</wp:posOffset>
              </wp:positionH>
              <wp:positionV relativeFrom="page">
                <wp:posOffset>10215446</wp:posOffset>
              </wp:positionV>
              <wp:extent cx="1309370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937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33C5C" w14:textId="77777777" w:rsidR="00A15E87" w:rsidRDefault="00000000">
                          <w:pPr>
                            <w:spacing w:before="14"/>
                            <w:ind w:left="884"/>
                            <w:rPr>
                              <w:rFonts w:ascii="Arial MT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 MT"/>
                              <w:sz w:val="16"/>
                            </w:rPr>
                            <w:t>Tlf</w:t>
                          </w:r>
                          <w:proofErr w:type="spellEnd"/>
                          <w:r>
                            <w:rPr>
                              <w:rFonts w:ascii="Arial MT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928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833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619</w:t>
                          </w:r>
                        </w:p>
                        <w:p w14:paraId="013F83B8" w14:textId="77777777" w:rsidR="00A15E87" w:rsidRDefault="00000000">
                          <w:pPr>
                            <w:ind w:left="48" w:hanging="29"/>
                            <w:rPr>
                              <w:rFonts w:ascii="Arial MT"/>
                              <w:sz w:val="16"/>
                            </w:rPr>
                          </w:pPr>
                          <w:hyperlink r:id="rId3"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info@ayuntamientodetias.es</w:t>
                            </w:r>
                          </w:hyperlink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sede.ayuntamientodetias.es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CDB501" id="Textbox 9" o:spid="_x0000_s1029" type="#_x0000_t202" style="position:absolute;margin-left:450.7pt;margin-top:804.35pt;width:103.1pt;height:29.3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" filled="f" stroked="f">
              <v:textbox inset="0,0,0,0">
                <w:txbxContent>
                  <w:p w14:paraId="51533C5C" w14:textId="77777777" w:rsidR="00A15E87" w:rsidRDefault="00000000">
                    <w:pPr>
                      <w:spacing w:before="14"/>
                      <w:ind w:left="884"/>
                      <w:rPr>
                        <w:rFonts w:ascii="Arial MT"/>
                        <w:sz w:val="16"/>
                      </w:rPr>
                    </w:pPr>
                    <w:proofErr w:type="spellStart"/>
                    <w:r>
                      <w:rPr>
                        <w:rFonts w:ascii="Arial MT"/>
                        <w:sz w:val="16"/>
                      </w:rPr>
                      <w:t>Tlf</w:t>
                    </w:r>
                    <w:proofErr w:type="spellEnd"/>
                    <w:r>
                      <w:rPr>
                        <w:rFonts w:ascii="Arial MT"/>
                        <w:sz w:val="16"/>
                      </w:rPr>
                      <w:t>: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928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833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619</w:t>
                    </w:r>
                  </w:p>
                  <w:p w14:paraId="013F83B8" w14:textId="77777777" w:rsidR="00A15E87" w:rsidRDefault="00000000">
                    <w:pPr>
                      <w:ind w:left="48" w:hanging="29"/>
                      <w:rPr>
                        <w:rFonts w:ascii="Arial MT"/>
                        <w:sz w:val="16"/>
                      </w:rPr>
                    </w:pPr>
                    <w:hyperlink r:id="rId4">
                      <w:r>
                        <w:rPr>
                          <w:rFonts w:ascii="Arial MT"/>
                          <w:spacing w:val="-2"/>
                          <w:sz w:val="16"/>
                        </w:rPr>
                        <w:t>info@ayuntamientodetias.es</w:t>
                      </w:r>
                    </w:hyperlink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sede.ayuntamientodetias.es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9095" w14:textId="77777777" w:rsidR="00FF4089" w:rsidRDefault="00FF4089">
      <w:r>
        <w:separator/>
      </w:r>
    </w:p>
  </w:footnote>
  <w:footnote w:type="continuationSeparator" w:id="0">
    <w:p w14:paraId="7E58236A" w14:textId="77777777" w:rsidR="00FF4089" w:rsidRDefault="00FF4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AF4F" w14:textId="77777777" w:rsidR="00A15E8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5104" behindDoc="1" locked="0" layoutInCell="1" allowOverlap="1" wp14:anchorId="386A17DF" wp14:editId="5922A7DE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218ED208" wp14:editId="7F1C4356">
              <wp:simplePos x="0" y="0"/>
              <wp:positionH relativeFrom="page">
                <wp:posOffset>1676400</wp:posOffset>
              </wp:positionH>
              <wp:positionV relativeFrom="page">
                <wp:posOffset>502693</wp:posOffset>
              </wp:positionV>
              <wp:extent cx="2208530" cy="2241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853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1FE301" w14:textId="77777777" w:rsidR="00A15E87" w:rsidRDefault="00000000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AYUNTAMIENTO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 xml:space="preserve"> TÍAS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ED20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2pt;margin-top:39.6pt;width:173.9pt;height:17.6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" filled="f" stroked="f">
              <v:textbox inset="0,0,0,0">
                <w:txbxContent>
                  <w:p w14:paraId="2A1FE301" w14:textId="77777777" w:rsidR="00A15E87" w:rsidRDefault="0000000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AYUNTAMIENTO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 xml:space="preserve"> TÍAS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B6E26"/>
    <w:multiLevelType w:val="hybridMultilevel"/>
    <w:tmpl w:val="76B228CE"/>
    <w:lvl w:ilvl="0" w:tplc="E160A234">
      <w:start w:val="1"/>
      <w:numFmt w:val="decimal"/>
      <w:lvlText w:val="%1."/>
      <w:lvlJc w:val="left"/>
      <w:pPr>
        <w:ind w:left="721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8AE2300">
      <w:numFmt w:val="bullet"/>
      <w:lvlText w:val="•"/>
      <w:lvlJc w:val="left"/>
      <w:pPr>
        <w:ind w:left="1626" w:hanging="349"/>
      </w:pPr>
      <w:rPr>
        <w:rFonts w:hint="default"/>
        <w:lang w:val="es-ES" w:eastAsia="en-US" w:bidi="ar-SA"/>
      </w:rPr>
    </w:lvl>
    <w:lvl w:ilvl="2" w:tplc="1EA88CBC">
      <w:numFmt w:val="bullet"/>
      <w:lvlText w:val="•"/>
      <w:lvlJc w:val="left"/>
      <w:pPr>
        <w:ind w:left="2532" w:hanging="349"/>
      </w:pPr>
      <w:rPr>
        <w:rFonts w:hint="default"/>
        <w:lang w:val="es-ES" w:eastAsia="en-US" w:bidi="ar-SA"/>
      </w:rPr>
    </w:lvl>
    <w:lvl w:ilvl="3" w:tplc="9312B308">
      <w:numFmt w:val="bullet"/>
      <w:lvlText w:val="•"/>
      <w:lvlJc w:val="left"/>
      <w:pPr>
        <w:ind w:left="3438" w:hanging="349"/>
      </w:pPr>
      <w:rPr>
        <w:rFonts w:hint="default"/>
        <w:lang w:val="es-ES" w:eastAsia="en-US" w:bidi="ar-SA"/>
      </w:rPr>
    </w:lvl>
    <w:lvl w:ilvl="4" w:tplc="AC96A0A2">
      <w:numFmt w:val="bullet"/>
      <w:lvlText w:val="•"/>
      <w:lvlJc w:val="left"/>
      <w:pPr>
        <w:ind w:left="4344" w:hanging="349"/>
      </w:pPr>
      <w:rPr>
        <w:rFonts w:hint="default"/>
        <w:lang w:val="es-ES" w:eastAsia="en-US" w:bidi="ar-SA"/>
      </w:rPr>
    </w:lvl>
    <w:lvl w:ilvl="5" w:tplc="F40052A2">
      <w:numFmt w:val="bullet"/>
      <w:lvlText w:val="•"/>
      <w:lvlJc w:val="left"/>
      <w:pPr>
        <w:ind w:left="5250" w:hanging="349"/>
      </w:pPr>
      <w:rPr>
        <w:rFonts w:hint="default"/>
        <w:lang w:val="es-ES" w:eastAsia="en-US" w:bidi="ar-SA"/>
      </w:rPr>
    </w:lvl>
    <w:lvl w:ilvl="6" w:tplc="9C3AD944">
      <w:numFmt w:val="bullet"/>
      <w:lvlText w:val="•"/>
      <w:lvlJc w:val="left"/>
      <w:pPr>
        <w:ind w:left="6156" w:hanging="349"/>
      </w:pPr>
      <w:rPr>
        <w:rFonts w:hint="default"/>
        <w:lang w:val="es-ES" w:eastAsia="en-US" w:bidi="ar-SA"/>
      </w:rPr>
    </w:lvl>
    <w:lvl w:ilvl="7" w:tplc="C5AAB470">
      <w:numFmt w:val="bullet"/>
      <w:lvlText w:val="•"/>
      <w:lvlJc w:val="left"/>
      <w:pPr>
        <w:ind w:left="7062" w:hanging="349"/>
      </w:pPr>
      <w:rPr>
        <w:rFonts w:hint="default"/>
        <w:lang w:val="es-ES" w:eastAsia="en-US" w:bidi="ar-SA"/>
      </w:rPr>
    </w:lvl>
    <w:lvl w:ilvl="8" w:tplc="A3FA324C">
      <w:numFmt w:val="bullet"/>
      <w:lvlText w:val="•"/>
      <w:lvlJc w:val="left"/>
      <w:pPr>
        <w:ind w:left="7968" w:hanging="349"/>
      </w:pPr>
      <w:rPr>
        <w:rFonts w:hint="default"/>
        <w:lang w:val="es-ES" w:eastAsia="en-US" w:bidi="ar-SA"/>
      </w:rPr>
    </w:lvl>
  </w:abstractNum>
  <w:num w:numId="1" w16cid:durableId="61764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5E87"/>
    <w:rsid w:val="00370F78"/>
    <w:rsid w:val="00A15E87"/>
    <w:rsid w:val="00CC3E03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7138"/>
  <w15:docId w15:val="{6EF55D67-06F0-40BA-A86C-6412B6FA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200"/>
      <w:ind w:left="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200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yuntamientodetias.es" TargetMode="External"/><Relationship Id="rId2" Type="http://schemas.openxmlformats.org/officeDocument/2006/relationships/hyperlink" Target="https://sede.ayuntamientodetias.es/" TargetMode="External"/><Relationship Id="rId1" Type="http://schemas.openxmlformats.org/officeDocument/2006/relationships/hyperlink" Target="https://sede.ayuntamientodetias.es/" TargetMode="External"/><Relationship Id="rId4" Type="http://schemas.openxmlformats.org/officeDocument/2006/relationships/hyperlink" Target="mailto:info@ayuntamientodetias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cp:lastModifiedBy>Leticia Bermudez</cp:lastModifiedBy>
  <cp:revision>2</cp:revision>
  <dcterms:created xsi:type="dcterms:W3CDTF">2026-05-18T09:35:00Z</dcterms:created>
  <dcterms:modified xsi:type="dcterms:W3CDTF">2026-05-18T09:35:00Z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2026-05-18T00:00:00Z</vt:filetime>
  </property>
  <property fmtid="{D5CDD505-2E9C-101B-9397-08002B2CF9AE}" pid="5" name="Producer">
    <vt:lpwstr>Aspose.Words for Java 20.11.0; modified using iText® 5.2.1 ©2000-2012 1T3XT BVBA</vt:lpwstr>
  </property>
</Properties>
</file>