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1"/>
        <w:ind w:left="10842" w:right="10858"/>
        <w:jc w:val="center"/>
      </w:pPr>
      <w:r>
        <w:rPr/>
        <w:pict>
          <v:rect style="position:absolute;margin-left:1.353342pt;margin-top:53.881123pt;width:1117.144634pt;height:10.603287pt;mso-position-horizontal-relative:page;mso-position-vertical-relative:paragraph;z-index:251658240" filled="true" fillcolor="#00ffff" stroked="false">
            <v:fill type="solid"/>
            <w10:wrap type="none"/>
          </v:rect>
        </w:pict>
      </w:r>
      <w:bookmarkStart w:name="Hoja1" w:id="1"/>
      <w:bookmarkEnd w:id="1"/>
      <w:r>
        <w:rPr/>
      </w:r>
      <w:r>
        <w:rPr>
          <w:w w:val="105"/>
        </w:rPr>
        <w:t>Hoja1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945"/>
        <w:gridCol w:w="2693"/>
        <w:gridCol w:w="17068"/>
      </w:tblGrid>
      <w:tr>
        <w:trPr>
          <w:trHeight w:val="221" w:hRule="atLeast"/>
        </w:trPr>
        <w:tc>
          <w:tcPr>
            <w:tcW w:w="1636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2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Importe Aplicación</w:t>
            </w:r>
          </w:p>
        </w:tc>
        <w:tc>
          <w:tcPr>
            <w:tcW w:w="945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3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Tercero</w:t>
            </w:r>
          </w:p>
        </w:tc>
        <w:tc>
          <w:tcPr>
            <w:tcW w:w="2693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9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Denominación Social</w:t>
            </w:r>
          </w:p>
        </w:tc>
        <w:tc>
          <w:tcPr>
            <w:tcW w:w="17068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158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Texto</w:t>
            </w:r>
          </w:p>
        </w:tc>
      </w:tr>
      <w:tr>
        <w:trPr>
          <w:trHeight w:val="182" w:hRule="atLeast"/>
        </w:trPr>
        <w:tc>
          <w:tcPr>
            <w:tcW w:w="1636" w:type="dxa"/>
          </w:tcPr>
          <w:p>
            <w:pPr>
              <w:pStyle w:val="TableParagraph"/>
              <w:spacing w:before="8"/>
              <w:ind w:left="830"/>
              <w:rPr>
                <w:sz w:val="15"/>
              </w:rPr>
            </w:pPr>
            <w:r>
              <w:rPr>
                <w:w w:val="105"/>
                <w:sz w:val="15"/>
              </w:rPr>
              <w:t>316.630,29</w:t>
            </w:r>
          </w:p>
        </w:tc>
        <w:tc>
          <w:tcPr>
            <w:tcW w:w="945" w:type="dxa"/>
          </w:tcPr>
          <w:p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Q8855008B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ind w:left="90"/>
              <w:rPr>
                <w:sz w:val="15"/>
              </w:rPr>
            </w:pPr>
            <w:r>
              <w:rPr>
                <w:w w:val="105"/>
                <w:sz w:val="15"/>
              </w:rPr>
              <w:t>SERVICIO CANARIO DE EMPLEO</w:t>
            </w:r>
          </w:p>
        </w:tc>
        <w:tc>
          <w:tcPr>
            <w:tcW w:w="17068" w:type="dxa"/>
          </w:tcPr>
          <w:p>
            <w:pPr>
              <w:pStyle w:val="TableParagraph"/>
              <w:spacing w:before="8"/>
              <w:ind w:left="153"/>
              <w:rPr>
                <w:sz w:val="15"/>
              </w:rPr>
            </w:pPr>
            <w:r>
              <w:rPr>
                <w:w w:val="105"/>
                <w:sz w:val="15"/>
              </w:rPr>
              <w:t>subvención para el desarrollo de tareas de utilidad y reinserción en el marco del programa de empleo social (PES) para el período 2024-2025- "PROMOVIENDO LA DIVERSIDAD Y EMPELO INCLUSIVO" 15 trabajadores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5"/>
        <w:gridCol w:w="2693"/>
        <w:gridCol w:w="15364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38.622,62</w:t>
            </w:r>
          </w:p>
        </w:tc>
        <w:tc>
          <w:tcPr>
            <w:tcW w:w="945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Q8855008B</w:t>
            </w:r>
          </w:p>
        </w:tc>
        <w:tc>
          <w:tcPr>
            <w:tcW w:w="2693" w:type="dxa"/>
          </w:tcPr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w w:val="105"/>
                <w:sz w:val="15"/>
              </w:rPr>
              <w:t>SERVICIO CANARIO DE EMPLEO</w:t>
            </w:r>
          </w:p>
        </w:tc>
        <w:tc>
          <w:tcPr>
            <w:tcW w:w="15364" w:type="dxa"/>
          </w:tcPr>
          <w:p>
            <w:pPr>
              <w:pStyle w:val="TableParagraph"/>
              <w:ind w:left="153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subvención para </w:t>
            </w:r>
            <w:r>
              <w:rPr>
                <w:spacing w:val="-4"/>
                <w:w w:val="105"/>
                <w:sz w:val="15"/>
              </w:rPr>
              <w:t>el </w:t>
            </w:r>
            <w:r>
              <w:rPr>
                <w:spacing w:val="-3"/>
                <w:w w:val="105"/>
                <w:sz w:val="15"/>
              </w:rPr>
              <w:t>desarrollo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4"/>
                <w:w w:val="105"/>
                <w:sz w:val="15"/>
              </w:rPr>
              <w:t>tareas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3"/>
                <w:w w:val="105"/>
                <w:sz w:val="15"/>
              </w:rPr>
              <w:t>utilidad </w:t>
            </w:r>
            <w:r>
              <w:rPr>
                <w:w w:val="105"/>
                <w:sz w:val="15"/>
              </w:rPr>
              <w:t>y </w:t>
            </w:r>
            <w:r>
              <w:rPr>
                <w:spacing w:val="-3"/>
                <w:w w:val="105"/>
                <w:sz w:val="15"/>
              </w:rPr>
              <w:t>reinserción </w:t>
            </w:r>
            <w:r>
              <w:rPr>
                <w:spacing w:val="-4"/>
                <w:w w:val="105"/>
                <w:sz w:val="15"/>
              </w:rPr>
              <w:t>en el </w:t>
            </w:r>
            <w:r>
              <w:rPr>
                <w:w w:val="105"/>
                <w:sz w:val="15"/>
              </w:rPr>
              <w:t>marco </w:t>
            </w:r>
            <w:r>
              <w:rPr>
                <w:spacing w:val="-4"/>
                <w:w w:val="105"/>
                <w:sz w:val="15"/>
              </w:rPr>
              <w:t>del </w:t>
            </w:r>
            <w:r>
              <w:rPr>
                <w:spacing w:val="-3"/>
                <w:w w:val="105"/>
                <w:sz w:val="15"/>
              </w:rPr>
              <w:t>programa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4"/>
                <w:w w:val="105"/>
                <w:sz w:val="15"/>
              </w:rPr>
              <w:t>empleo </w:t>
            </w:r>
            <w:r>
              <w:rPr>
                <w:spacing w:val="-3"/>
                <w:w w:val="105"/>
                <w:sz w:val="15"/>
              </w:rPr>
              <w:t>social </w:t>
            </w:r>
            <w:r>
              <w:rPr>
                <w:w w:val="105"/>
                <w:sz w:val="15"/>
              </w:rPr>
              <w:t>(PES) </w:t>
            </w:r>
            <w:r>
              <w:rPr>
                <w:spacing w:val="-3"/>
                <w:w w:val="105"/>
                <w:sz w:val="15"/>
              </w:rPr>
              <w:t>para </w:t>
            </w:r>
            <w:r>
              <w:rPr>
                <w:spacing w:val="-4"/>
                <w:w w:val="105"/>
                <w:sz w:val="15"/>
              </w:rPr>
              <w:t>el período </w:t>
            </w:r>
            <w:r>
              <w:rPr>
                <w:spacing w:val="-3"/>
                <w:w w:val="105"/>
                <w:sz w:val="15"/>
              </w:rPr>
              <w:t>2024-2025- </w:t>
            </w:r>
            <w:r>
              <w:rPr>
                <w:w w:val="105"/>
                <w:sz w:val="15"/>
              </w:rPr>
              <w:t>"PROMOVIENDO LA </w:t>
            </w:r>
            <w:r>
              <w:rPr>
                <w:spacing w:val="-3"/>
                <w:w w:val="105"/>
                <w:sz w:val="15"/>
              </w:rPr>
              <w:t>DIVERSIDAD </w:t>
            </w:r>
            <w:r>
              <w:rPr>
                <w:w w:val="105"/>
                <w:sz w:val="15"/>
              </w:rPr>
              <w:t>Y EMPELO </w:t>
            </w:r>
            <w:r>
              <w:rPr>
                <w:spacing w:val="-3"/>
                <w:w w:val="105"/>
                <w:sz w:val="15"/>
              </w:rPr>
              <w:t>INCLUSIVO" </w:t>
            </w:r>
            <w:r>
              <w:rPr>
                <w:w w:val="105"/>
                <w:sz w:val="15"/>
              </w:rPr>
              <w:t>2 </w:t>
            </w:r>
            <w:r>
              <w:rPr>
                <w:spacing w:val="-4"/>
                <w:w w:val="105"/>
                <w:sz w:val="15"/>
              </w:rPr>
              <w:t>trabajadores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9020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11.914,08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9020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Diferencia subvención aportada para la ejecución del PFAE LA WEB DE TÍAS 3.0; EXPEDIENTE 112/1/2022-0601102424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5517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55.204,39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5517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subvención para la ejecución del "Plan de Movilidad Urbana Sostenible"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9692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12.286,80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9692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Diferencia subvención aportada para la ejecución del PFAE CONSTRUYENDO FUTURO III; EXPEDIENTE 143/1/2022-0601102424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8632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10.704,60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8632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Diferencia subvención aportada para la ejecución del PFAE DINAMIZA TÍAS; EXPEDIENTE 110/1/2022-0601102424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9128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12.632,88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9128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Diferencia subvención aportada para la ejecución del PFAE PLAYAS SEGURAS III; EXPEDIENTE 113/1/2022-0601102424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940"/>
        <w:gridCol w:w="2443"/>
        <w:gridCol w:w="9867"/>
      </w:tblGrid>
      <w:tr>
        <w:trPr>
          <w:trHeight w:val="176" w:hRule="atLeast"/>
        </w:trPr>
        <w:tc>
          <w:tcPr>
            <w:tcW w:w="8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6.319,92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9867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w w:val="105"/>
                <w:sz w:val="15"/>
              </w:rPr>
              <w:t>Diferencia subvención aportada para la ejecución del PFAE POR UN PUEBLO MÁS LIMPIO II; EXPEDIENTE 122/1/2022-0601102424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8691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10.983,63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8691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Diferencia subvención aportada para la ejecución del PFAE TIAS EN VERDE; EXPEDIENTE 137/1/2022-0601102424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5181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42.853,50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5181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Subvención para la Redacción PG municipio y planes de desarrollo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940"/>
        <w:gridCol w:w="2443"/>
        <w:gridCol w:w="5338"/>
      </w:tblGrid>
      <w:tr>
        <w:trPr>
          <w:trHeight w:val="176" w:hRule="atLeast"/>
        </w:trPr>
        <w:tc>
          <w:tcPr>
            <w:tcW w:w="8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3.186,00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5338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w w:val="105"/>
                <w:sz w:val="15"/>
              </w:rPr>
              <w:t>Aportación dineraria del Juzgado de Paz correspondiente al año 2025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940"/>
        <w:gridCol w:w="2443"/>
        <w:gridCol w:w="6181"/>
      </w:tblGrid>
      <w:tr>
        <w:trPr>
          <w:trHeight w:val="176" w:hRule="atLeast"/>
        </w:trPr>
        <w:tc>
          <w:tcPr>
            <w:tcW w:w="703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118,04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6181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w w:val="105"/>
                <w:sz w:val="15"/>
              </w:rPr>
              <w:t>devolución intereses indebidos PFAE 2023 Construyendo futuro IV (117,42+0,62)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941"/>
        <w:gridCol w:w="2444"/>
        <w:gridCol w:w="4889"/>
      </w:tblGrid>
      <w:tr>
        <w:trPr>
          <w:trHeight w:val="176" w:hRule="atLeast"/>
        </w:trPr>
        <w:tc>
          <w:tcPr>
            <w:tcW w:w="5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4,64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4889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devolución intereses indebidos PFAE 2023 La Web de tías 4.0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941"/>
        <w:gridCol w:w="2444"/>
        <w:gridCol w:w="4669"/>
      </w:tblGrid>
      <w:tr>
        <w:trPr>
          <w:trHeight w:val="176" w:hRule="atLeast"/>
        </w:trPr>
        <w:tc>
          <w:tcPr>
            <w:tcW w:w="53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7,99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4669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devolución intereses indebidos PFAE 2023 Tías en Verde II</w:t>
            </w:r>
          </w:p>
        </w:tc>
      </w:tr>
    </w:tbl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941"/>
        <w:gridCol w:w="2444"/>
        <w:gridCol w:w="17324"/>
      </w:tblGrid>
      <w:tr>
        <w:trPr>
          <w:trHeight w:val="221" w:hRule="atLeast"/>
        </w:trPr>
        <w:tc>
          <w:tcPr>
            <w:tcW w:w="1636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2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Importe Aplicación</w:t>
            </w:r>
          </w:p>
        </w:tc>
        <w:tc>
          <w:tcPr>
            <w:tcW w:w="941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33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Tercero</w:t>
            </w:r>
          </w:p>
        </w:tc>
        <w:tc>
          <w:tcPr>
            <w:tcW w:w="2444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9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Denominación Social</w:t>
            </w:r>
          </w:p>
        </w:tc>
        <w:tc>
          <w:tcPr>
            <w:tcW w:w="17324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411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Texto</w:t>
            </w:r>
          </w:p>
        </w:tc>
      </w:tr>
      <w:tr>
        <w:trPr>
          <w:trHeight w:val="182" w:hRule="atLeast"/>
        </w:trPr>
        <w:tc>
          <w:tcPr>
            <w:tcW w:w="1636" w:type="dxa"/>
          </w:tcPr>
          <w:p>
            <w:pPr>
              <w:pStyle w:val="TableParagraph"/>
              <w:spacing w:before="8"/>
              <w:ind w:left="830"/>
              <w:rPr>
                <w:sz w:val="15"/>
              </w:rPr>
            </w:pPr>
            <w:r>
              <w:rPr>
                <w:w w:val="105"/>
                <w:sz w:val="15"/>
              </w:rPr>
              <w:t>190.000,00</w:t>
            </w:r>
          </w:p>
        </w:tc>
        <w:tc>
          <w:tcPr>
            <w:tcW w:w="941" w:type="dxa"/>
          </w:tcPr>
          <w:p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spacing w:before="8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17324" w:type="dxa"/>
          </w:tcPr>
          <w:p>
            <w:pPr>
              <w:pStyle w:val="TableParagraph"/>
              <w:spacing w:before="8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100% Anticipado de las aportaciones dinerarias por orden de la consejera de Bienetasr Social, Igualdad, Juventud, Infancias y Familias nº 1261/2024 de 16 de Diciembre de 2024 para el desarrollo del PLAN CORRESPONSABLES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13498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27.638,33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13498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Aportaciones </w:t>
            </w:r>
            <w:r>
              <w:rPr>
                <w:spacing w:val="-4"/>
                <w:w w:val="105"/>
                <w:sz w:val="15"/>
              </w:rPr>
              <w:t>dinerarias acordadas por orden departamental</w:t>
            </w:r>
            <w:r>
              <w:rPr>
                <w:w w:val="105"/>
                <w:sz w:val="15"/>
              </w:rPr>
              <w:t> nº </w:t>
            </w:r>
            <w:r>
              <w:rPr>
                <w:spacing w:val="-3"/>
                <w:w w:val="105"/>
                <w:sz w:val="15"/>
              </w:rPr>
              <w:t>215/2025 </w:t>
            </w:r>
            <w:r>
              <w:rPr>
                <w:w w:val="105"/>
                <w:sz w:val="15"/>
              </w:rPr>
              <w:t>de 13 de Marzo de </w:t>
            </w:r>
            <w:r>
              <w:rPr>
                <w:spacing w:val="-3"/>
                <w:w w:val="105"/>
                <w:sz w:val="15"/>
              </w:rPr>
              <w:t>2025, para</w:t>
            </w:r>
            <w:r>
              <w:rPr>
                <w:spacing w:val="-4"/>
                <w:w w:val="105"/>
                <w:sz w:val="15"/>
              </w:rPr>
              <w:t> el </w:t>
            </w:r>
            <w:r>
              <w:rPr>
                <w:spacing w:val="-3"/>
                <w:w w:val="105"/>
                <w:sz w:val="15"/>
              </w:rPr>
              <w:t>refuerzo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> las </w:t>
            </w:r>
            <w:r>
              <w:rPr>
                <w:spacing w:val="-3"/>
                <w:w w:val="105"/>
                <w:sz w:val="15"/>
              </w:rPr>
              <w:t>prestaciones </w:t>
            </w:r>
            <w:r>
              <w:rPr>
                <w:spacing w:val="-4"/>
                <w:w w:val="105"/>
                <w:sz w:val="15"/>
              </w:rPr>
              <w:t>sociales </w:t>
            </w:r>
            <w:r>
              <w:rPr>
                <w:spacing w:val="-3"/>
                <w:w w:val="105"/>
                <w:sz w:val="15"/>
              </w:rPr>
              <w:t>básicas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> los </w:t>
            </w:r>
            <w:r>
              <w:rPr>
                <w:spacing w:val="-3"/>
                <w:w w:val="105"/>
                <w:sz w:val="15"/>
              </w:rPr>
              <w:t>servicios </w:t>
            </w:r>
            <w:r>
              <w:rPr>
                <w:spacing w:val="-4"/>
                <w:w w:val="105"/>
                <w:sz w:val="15"/>
              </w:rPr>
              <w:t>sociales municipales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8813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73.548,57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8813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subvención para </w:t>
            </w:r>
            <w:r>
              <w:rPr>
                <w:w w:val="105"/>
                <w:sz w:val="15"/>
              </w:rPr>
              <w:t>la </w:t>
            </w:r>
            <w:r>
              <w:rPr>
                <w:spacing w:val="-3"/>
                <w:w w:val="105"/>
                <w:sz w:val="15"/>
              </w:rPr>
              <w:t>ejecución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3"/>
                <w:w w:val="105"/>
                <w:sz w:val="15"/>
              </w:rPr>
              <w:t>"Programas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4"/>
                <w:w w:val="105"/>
                <w:sz w:val="15"/>
              </w:rPr>
              <w:t>atención </w:t>
            </w:r>
            <w:r>
              <w:rPr>
                <w:w w:val="105"/>
                <w:sz w:val="15"/>
              </w:rPr>
              <w:t>a la </w:t>
            </w:r>
            <w:r>
              <w:rPr>
                <w:spacing w:val="-3"/>
                <w:w w:val="105"/>
                <w:sz w:val="15"/>
              </w:rPr>
              <w:t>Infancia </w:t>
            </w:r>
            <w:r>
              <w:rPr>
                <w:w w:val="105"/>
                <w:sz w:val="15"/>
              </w:rPr>
              <w:t>y </w:t>
            </w:r>
            <w:r>
              <w:rPr>
                <w:spacing w:val="-4"/>
                <w:w w:val="105"/>
                <w:sz w:val="15"/>
              </w:rPr>
              <w:t>Familia. </w:t>
            </w:r>
            <w:r>
              <w:rPr>
                <w:spacing w:val="-3"/>
                <w:w w:val="105"/>
                <w:sz w:val="15"/>
              </w:rPr>
              <w:t>Desarrollo LOPIVI", </w:t>
            </w:r>
            <w:r>
              <w:rPr>
                <w:w w:val="105"/>
                <w:sz w:val="15"/>
              </w:rPr>
              <w:t>proyecto </w:t>
            </w:r>
            <w:r>
              <w:rPr>
                <w:spacing w:val="-3"/>
                <w:w w:val="105"/>
                <w:sz w:val="15"/>
              </w:rPr>
              <w:t>234G0247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940"/>
        <w:gridCol w:w="2443"/>
        <w:gridCol w:w="12891"/>
      </w:tblGrid>
      <w:tr>
        <w:trPr>
          <w:trHeight w:val="176" w:hRule="atLeast"/>
        </w:trPr>
        <w:tc>
          <w:tcPr>
            <w:tcW w:w="100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100.000,00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12891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Subvención </w:t>
            </w:r>
            <w:r>
              <w:rPr>
                <w:spacing w:val="-4"/>
                <w:w w:val="105"/>
                <w:sz w:val="15"/>
              </w:rPr>
              <w:t>nominada </w:t>
            </w:r>
            <w:r>
              <w:rPr>
                <w:spacing w:val="-3"/>
                <w:w w:val="105"/>
                <w:sz w:val="15"/>
              </w:rPr>
              <w:t>para </w:t>
            </w:r>
            <w:r>
              <w:rPr>
                <w:w w:val="105"/>
                <w:sz w:val="15"/>
              </w:rPr>
              <w:t>cubrir parte de </w:t>
            </w:r>
            <w:r>
              <w:rPr>
                <w:spacing w:val="-4"/>
                <w:w w:val="105"/>
                <w:sz w:val="15"/>
              </w:rPr>
              <w:t>los </w:t>
            </w:r>
            <w:r>
              <w:rPr>
                <w:spacing w:val="-3"/>
                <w:w w:val="105"/>
                <w:sz w:val="15"/>
              </w:rPr>
              <w:t>gastos </w:t>
            </w:r>
            <w:r>
              <w:rPr>
                <w:w w:val="105"/>
                <w:sz w:val="15"/>
              </w:rPr>
              <w:t>que se </w:t>
            </w:r>
            <w:r>
              <w:rPr>
                <w:spacing w:val="-4"/>
                <w:w w:val="105"/>
                <w:sz w:val="15"/>
              </w:rPr>
              <w:t>deriven </w:t>
            </w:r>
            <w:r>
              <w:rPr>
                <w:w w:val="105"/>
                <w:sz w:val="15"/>
              </w:rPr>
              <w:t>de la </w:t>
            </w:r>
            <w:r>
              <w:rPr>
                <w:spacing w:val="-3"/>
                <w:w w:val="105"/>
                <w:sz w:val="15"/>
              </w:rPr>
              <w:t>ejecución </w:t>
            </w:r>
            <w:r>
              <w:rPr>
                <w:spacing w:val="-4"/>
                <w:w w:val="105"/>
                <w:sz w:val="15"/>
              </w:rPr>
              <w:t>del </w:t>
            </w:r>
            <w:r>
              <w:rPr>
                <w:spacing w:val="-3"/>
                <w:w w:val="105"/>
                <w:sz w:val="15"/>
              </w:rPr>
              <w:t>programa </w:t>
            </w:r>
            <w:r>
              <w:rPr>
                <w:w w:val="105"/>
                <w:sz w:val="15"/>
              </w:rPr>
              <w:t>“CONECTA TÍAS”, </w:t>
            </w:r>
            <w:r>
              <w:rPr>
                <w:spacing w:val="-3"/>
                <w:w w:val="105"/>
                <w:sz w:val="15"/>
              </w:rPr>
              <w:t>para </w:t>
            </w:r>
            <w:r>
              <w:rPr>
                <w:spacing w:val="-4"/>
                <w:w w:val="105"/>
                <w:sz w:val="15"/>
              </w:rPr>
              <w:t>el período </w:t>
            </w:r>
            <w:r>
              <w:rPr>
                <w:w w:val="105"/>
                <w:sz w:val="15"/>
              </w:rPr>
              <w:t>de 01 de julio de </w:t>
            </w:r>
            <w:r>
              <w:rPr>
                <w:spacing w:val="-3"/>
                <w:w w:val="105"/>
                <w:sz w:val="15"/>
              </w:rPr>
              <w:t>2025 </w:t>
            </w:r>
            <w:r>
              <w:rPr>
                <w:w w:val="105"/>
                <w:sz w:val="15"/>
              </w:rPr>
              <w:t>a 13 de marzo de </w:t>
            </w:r>
            <w:r>
              <w:rPr>
                <w:spacing w:val="-3"/>
                <w:w w:val="105"/>
                <w:sz w:val="15"/>
              </w:rPr>
              <w:t>2026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940"/>
        <w:gridCol w:w="2443"/>
        <w:gridCol w:w="8022"/>
      </w:tblGrid>
      <w:tr>
        <w:trPr>
          <w:trHeight w:val="176" w:hRule="atLeast"/>
        </w:trPr>
        <w:tc>
          <w:tcPr>
            <w:tcW w:w="100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111.869,45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8022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w w:val="105"/>
                <w:sz w:val="15"/>
              </w:rPr>
              <w:t>Aportaciones dinerarias destinada a financiar PLAN CONCERTADO DE SERVICIOS SOCIALES 23407902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7053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79.035,54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7053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Aportaciones dinerarias destinada a financiar APOYO LEY CANARIA INSERCIÓN 234C8002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8728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48.687,73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8728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Aportaciones dinerarias destinada a financiar PRESTACIONES BÁSICASDE SERVICIOS SOCIALES CAC 23411501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15351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11.160,73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15351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Aportaciones </w:t>
            </w:r>
            <w:r>
              <w:rPr>
                <w:spacing w:val="-4"/>
                <w:w w:val="105"/>
                <w:sz w:val="15"/>
              </w:rPr>
              <w:t>dinerarias </w:t>
            </w:r>
            <w:r>
              <w:rPr>
                <w:spacing w:val="-3"/>
                <w:w w:val="105"/>
                <w:sz w:val="15"/>
              </w:rPr>
              <w:t>destinada </w:t>
            </w:r>
            <w:r>
              <w:rPr>
                <w:w w:val="105"/>
                <w:sz w:val="15"/>
              </w:rPr>
              <w:t>a </w:t>
            </w:r>
            <w:r>
              <w:rPr>
                <w:spacing w:val="-3"/>
                <w:w w:val="105"/>
                <w:sz w:val="15"/>
              </w:rPr>
              <w:t>financiar </w:t>
            </w:r>
            <w:r>
              <w:rPr>
                <w:w w:val="105"/>
                <w:sz w:val="15"/>
              </w:rPr>
              <w:t>PRESTACIONES BÁSICAS DE </w:t>
            </w:r>
            <w:r>
              <w:rPr>
                <w:spacing w:val="-3"/>
                <w:w w:val="105"/>
                <w:sz w:val="15"/>
              </w:rPr>
              <w:t>SERVICIOS </w:t>
            </w:r>
            <w:r>
              <w:rPr>
                <w:w w:val="105"/>
                <w:sz w:val="15"/>
              </w:rPr>
              <w:t>SOCIALES AGE </w:t>
            </w:r>
            <w:r>
              <w:rPr>
                <w:spacing w:val="-3"/>
                <w:w w:val="105"/>
                <w:sz w:val="15"/>
              </w:rPr>
              <w:t>23411501(la </w:t>
            </w:r>
            <w:r>
              <w:rPr>
                <w:w w:val="105"/>
                <w:sz w:val="15"/>
              </w:rPr>
              <w:t>parte </w:t>
            </w:r>
            <w:r>
              <w:rPr>
                <w:spacing w:val="-3"/>
                <w:w w:val="105"/>
                <w:sz w:val="15"/>
              </w:rPr>
              <w:t>correspondiente </w:t>
            </w:r>
            <w:r>
              <w:rPr>
                <w:spacing w:val="-4"/>
                <w:w w:val="105"/>
                <w:sz w:val="15"/>
              </w:rPr>
              <w:t>al gobierno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3"/>
                <w:w w:val="105"/>
                <w:sz w:val="15"/>
              </w:rPr>
              <w:t>Canarias; </w:t>
            </w:r>
            <w:r>
              <w:rPr>
                <w:w w:val="105"/>
                <w:sz w:val="15"/>
              </w:rPr>
              <w:t>la </w:t>
            </w:r>
            <w:r>
              <w:rPr>
                <w:spacing w:val="-3"/>
                <w:w w:val="105"/>
                <w:sz w:val="15"/>
              </w:rPr>
              <w:t>diferencia </w:t>
            </w:r>
            <w:r>
              <w:rPr>
                <w:w w:val="105"/>
                <w:sz w:val="15"/>
              </w:rPr>
              <w:t>la </w:t>
            </w:r>
            <w:r>
              <w:rPr>
                <w:spacing w:val="-3"/>
                <w:w w:val="105"/>
                <w:sz w:val="15"/>
              </w:rPr>
              <w:t>aporta </w:t>
            </w:r>
            <w:r>
              <w:rPr>
                <w:spacing w:val="-4"/>
                <w:w w:val="105"/>
                <w:sz w:val="15"/>
              </w:rPr>
              <w:t>el </w:t>
            </w:r>
            <w:r>
              <w:rPr>
                <w:spacing w:val="-3"/>
                <w:w w:val="105"/>
                <w:sz w:val="15"/>
              </w:rPr>
              <w:t>Ministerio23.728,98 </w:t>
            </w:r>
            <w:r>
              <w:rPr>
                <w:w w:val="105"/>
                <w:sz w:val="15"/>
              </w:rPr>
              <w:t>€)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4384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90.000,00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4384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“Plan de Accesibilidad Universal del Municipio de Tías”.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940"/>
        <w:gridCol w:w="2443"/>
        <w:gridCol w:w="9875"/>
      </w:tblGrid>
      <w:tr>
        <w:trPr>
          <w:trHeight w:val="176" w:hRule="atLeast"/>
        </w:trPr>
        <w:tc>
          <w:tcPr>
            <w:tcW w:w="8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1.427,86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9875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w w:val="105"/>
                <w:sz w:val="15"/>
              </w:rPr>
              <w:t>15% </w:t>
            </w:r>
            <w:r>
              <w:rPr>
                <w:spacing w:val="-3"/>
                <w:w w:val="105"/>
                <w:sz w:val="15"/>
              </w:rPr>
              <w:t>subvención </w:t>
            </w:r>
            <w:r>
              <w:rPr>
                <w:spacing w:val="-4"/>
                <w:w w:val="105"/>
                <w:sz w:val="15"/>
              </w:rPr>
              <w:t>"apoyo </w:t>
            </w:r>
            <w:r>
              <w:rPr>
                <w:w w:val="105"/>
                <w:sz w:val="15"/>
              </w:rPr>
              <w:t>a la </w:t>
            </w:r>
            <w:r>
              <w:rPr>
                <w:spacing w:val="-4"/>
                <w:w w:val="105"/>
                <w:sz w:val="15"/>
              </w:rPr>
              <w:t>realización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4"/>
                <w:w w:val="105"/>
                <w:sz w:val="15"/>
              </w:rPr>
              <w:t>operaciones </w:t>
            </w:r>
            <w:r>
              <w:rPr>
                <w:w w:val="105"/>
                <w:sz w:val="15"/>
              </w:rPr>
              <w:t>conforme a la </w:t>
            </w:r>
            <w:r>
              <w:rPr>
                <w:spacing w:val="-3"/>
                <w:w w:val="105"/>
                <w:sz w:val="15"/>
              </w:rPr>
              <w:t>estrategia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3"/>
                <w:w w:val="105"/>
                <w:sz w:val="15"/>
              </w:rPr>
              <w:t>desarrollo </w:t>
            </w:r>
            <w:r>
              <w:rPr>
                <w:spacing w:val="-4"/>
                <w:w w:val="105"/>
                <w:sz w:val="15"/>
              </w:rPr>
              <w:t>local </w:t>
            </w:r>
            <w:r>
              <w:rPr>
                <w:spacing w:val="-3"/>
                <w:w w:val="105"/>
                <w:sz w:val="15"/>
              </w:rPr>
              <w:t>participativo, convocatoria </w:t>
            </w:r>
            <w:r>
              <w:rPr>
                <w:spacing w:val="-4"/>
                <w:w w:val="105"/>
                <w:sz w:val="15"/>
              </w:rPr>
              <w:t>año </w:t>
            </w:r>
            <w:r>
              <w:rPr>
                <w:spacing w:val="-3"/>
                <w:w w:val="105"/>
                <w:sz w:val="15"/>
              </w:rPr>
              <w:t>2024"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940"/>
        <w:gridCol w:w="2443"/>
        <w:gridCol w:w="10656"/>
      </w:tblGrid>
      <w:tr>
        <w:trPr>
          <w:trHeight w:val="176" w:hRule="atLeast"/>
        </w:trPr>
        <w:tc>
          <w:tcPr>
            <w:tcW w:w="834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8.091,18</w:t>
            </w:r>
          </w:p>
        </w:tc>
        <w:tc>
          <w:tcPr>
            <w:tcW w:w="940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3" w:type="dxa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10656" w:type="dxa"/>
          </w:tcPr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w w:val="105"/>
                <w:sz w:val="15"/>
              </w:rPr>
              <w:t>85% </w:t>
            </w:r>
            <w:r>
              <w:rPr>
                <w:spacing w:val="-3"/>
                <w:w w:val="105"/>
                <w:sz w:val="15"/>
              </w:rPr>
              <w:t>subvención </w:t>
            </w:r>
            <w:r>
              <w:rPr>
                <w:spacing w:val="-4"/>
                <w:w w:val="105"/>
                <w:sz w:val="15"/>
              </w:rPr>
              <w:t>"apoyo </w:t>
            </w:r>
            <w:r>
              <w:rPr>
                <w:w w:val="105"/>
                <w:sz w:val="15"/>
              </w:rPr>
              <w:t>a la </w:t>
            </w:r>
            <w:r>
              <w:rPr>
                <w:spacing w:val="-4"/>
                <w:w w:val="105"/>
                <w:sz w:val="15"/>
              </w:rPr>
              <w:t>realización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4"/>
                <w:w w:val="105"/>
                <w:sz w:val="15"/>
              </w:rPr>
              <w:t>operaciones </w:t>
            </w:r>
            <w:r>
              <w:rPr>
                <w:w w:val="105"/>
                <w:sz w:val="15"/>
              </w:rPr>
              <w:t>conforme a la </w:t>
            </w:r>
            <w:r>
              <w:rPr>
                <w:spacing w:val="-3"/>
                <w:w w:val="105"/>
                <w:sz w:val="15"/>
              </w:rPr>
              <w:t>estrategia </w:t>
            </w:r>
            <w:r>
              <w:rPr>
                <w:w w:val="105"/>
                <w:sz w:val="15"/>
              </w:rPr>
              <w:t>de </w:t>
            </w:r>
            <w:r>
              <w:rPr>
                <w:spacing w:val="-3"/>
                <w:w w:val="105"/>
                <w:sz w:val="15"/>
              </w:rPr>
              <w:t>desarrollo </w:t>
            </w:r>
            <w:r>
              <w:rPr>
                <w:spacing w:val="-4"/>
                <w:w w:val="105"/>
                <w:sz w:val="15"/>
              </w:rPr>
              <w:t>local </w:t>
            </w:r>
            <w:r>
              <w:rPr>
                <w:spacing w:val="-3"/>
                <w:w w:val="105"/>
                <w:sz w:val="15"/>
              </w:rPr>
              <w:t>participativo, convocatoria </w:t>
            </w:r>
            <w:r>
              <w:rPr>
                <w:w w:val="105"/>
                <w:sz w:val="15"/>
              </w:rPr>
              <w:t>ADERLAN </w:t>
            </w:r>
            <w:r>
              <w:rPr>
                <w:spacing w:val="-4"/>
                <w:w w:val="105"/>
                <w:sz w:val="15"/>
              </w:rPr>
              <w:t>año </w:t>
            </w:r>
            <w:r>
              <w:rPr>
                <w:spacing w:val="-3"/>
                <w:w w:val="105"/>
                <w:sz w:val="15"/>
              </w:rPr>
              <w:t>2024"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13706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60.000,00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13706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SUBVENCIÓN NOMINADA PARA CUBRIR LA TOTALIDAD DE LOS GASTOS DERIVADOS DE LA REALIZACIÓN DEL PROGRAMA “SOLEDAD NO DESEADA” EN EL EJERCICIO 2025.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3656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23.728,98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3656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Plan Concertado Prestaciones Básicas 2025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41"/>
        <w:gridCol w:w="2444"/>
        <w:gridCol w:w="3656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74.321,11</w:t>
            </w:r>
          </w:p>
        </w:tc>
        <w:tc>
          <w:tcPr>
            <w:tcW w:w="941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S3511001D</w:t>
            </w:r>
          </w:p>
        </w:tc>
        <w:tc>
          <w:tcPr>
            <w:tcW w:w="2444" w:type="dxa"/>
          </w:tcPr>
          <w:p>
            <w:pPr>
              <w:pStyle w:val="TableParagraph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GOBIERNO DE CANARIAS</w:t>
            </w:r>
          </w:p>
        </w:tc>
        <w:tc>
          <w:tcPr>
            <w:tcW w:w="3656" w:type="dxa"/>
          </w:tcPr>
          <w:p>
            <w:pPr>
              <w:pStyle w:val="TableParagraph"/>
              <w:ind w:left="406"/>
              <w:rPr>
                <w:sz w:val="15"/>
              </w:rPr>
            </w:pPr>
            <w:r>
              <w:rPr>
                <w:w w:val="105"/>
                <w:sz w:val="15"/>
              </w:rPr>
              <w:t>Plan Concertado Prestaciones Básicas 2025</w:t>
            </w:r>
          </w:p>
        </w:tc>
      </w:tr>
    </w:tbl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5"/>
        <w:gridCol w:w="936"/>
        <w:gridCol w:w="2798"/>
        <w:gridCol w:w="16974"/>
      </w:tblGrid>
      <w:tr>
        <w:trPr>
          <w:trHeight w:val="221" w:hRule="atLeast"/>
        </w:trPr>
        <w:tc>
          <w:tcPr>
            <w:tcW w:w="1635" w:type="dxa"/>
            <w:shd w:val="clear" w:color="auto" w:fill="00FFFF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shd w:val="clear" w:color="auto" w:fill="00FFFF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98" w:type="dxa"/>
            <w:shd w:val="clear" w:color="auto" w:fill="00FFFF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974" w:type="dxa"/>
            <w:shd w:val="clear" w:color="auto" w:fill="00FFFF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1635" w:type="dxa"/>
          </w:tcPr>
          <w:p>
            <w:pPr>
              <w:pStyle w:val="TableParagraph"/>
              <w:spacing w:before="8"/>
              <w:ind w:left="915"/>
              <w:rPr>
                <w:sz w:val="15"/>
              </w:rPr>
            </w:pPr>
            <w:r>
              <w:rPr>
                <w:w w:val="105"/>
                <w:sz w:val="15"/>
              </w:rPr>
              <w:t>21.460,00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8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P3500002E</w:t>
            </w:r>
          </w:p>
        </w:tc>
        <w:tc>
          <w:tcPr>
            <w:tcW w:w="2798" w:type="dxa"/>
          </w:tcPr>
          <w:p>
            <w:pPr>
              <w:pStyle w:val="TableParagraph"/>
              <w:spacing w:before="8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CABILDO INSULAR DE LANZAROTE</w:t>
            </w:r>
          </w:p>
        </w:tc>
        <w:tc>
          <w:tcPr>
            <w:tcW w:w="16974" w:type="dxa"/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w w:val="105"/>
                <w:sz w:val="15"/>
              </w:rPr>
              <w:t>Subvención para el proyecto "Creando horizontes para la implementación de los presupuestos participativos en el municipio de Tías" exp. 17518/2024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36"/>
        <w:gridCol w:w="2798"/>
        <w:gridCol w:w="7879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26.123,60</w:t>
            </w:r>
          </w:p>
        </w:tc>
        <w:tc>
          <w:tcPr>
            <w:tcW w:w="936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P3500002E</w:t>
            </w:r>
          </w:p>
        </w:tc>
        <w:tc>
          <w:tcPr>
            <w:tcW w:w="2798" w:type="dxa"/>
          </w:tcPr>
          <w:p>
            <w:pPr>
              <w:pStyle w:val="TableParagraph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CABILDO INSULAR DE LANZAROTE</w:t>
            </w:r>
          </w:p>
        </w:tc>
        <w:tc>
          <w:tcPr>
            <w:tcW w:w="7879" w:type="dxa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Subvención para </w:t>
            </w:r>
            <w:r>
              <w:rPr>
                <w:w w:val="105"/>
                <w:sz w:val="15"/>
              </w:rPr>
              <w:t>la </w:t>
            </w:r>
            <w:r>
              <w:rPr>
                <w:spacing w:val="-3"/>
                <w:w w:val="105"/>
                <w:sz w:val="15"/>
              </w:rPr>
              <w:t>ejecución </w:t>
            </w:r>
            <w:r>
              <w:rPr>
                <w:spacing w:val="-4"/>
                <w:w w:val="105"/>
                <w:sz w:val="15"/>
              </w:rPr>
              <w:t>del </w:t>
            </w:r>
            <w:r>
              <w:rPr>
                <w:w w:val="105"/>
                <w:sz w:val="15"/>
              </w:rPr>
              <w:t>proyecto </w:t>
            </w:r>
            <w:r>
              <w:rPr>
                <w:spacing w:val="-3"/>
                <w:w w:val="105"/>
                <w:sz w:val="15"/>
              </w:rPr>
              <w:t>Intervención </w:t>
            </w:r>
            <w:r>
              <w:rPr>
                <w:w w:val="105"/>
                <w:sz w:val="15"/>
              </w:rPr>
              <w:t>y </w:t>
            </w:r>
            <w:r>
              <w:rPr>
                <w:spacing w:val="-3"/>
                <w:w w:val="105"/>
                <w:sz w:val="15"/>
              </w:rPr>
              <w:t>Participación </w:t>
            </w:r>
            <w:r>
              <w:rPr>
                <w:spacing w:val="-4"/>
                <w:w w:val="105"/>
                <w:sz w:val="15"/>
              </w:rPr>
              <w:t>ciudadana </w:t>
            </w:r>
            <w:r>
              <w:rPr>
                <w:spacing w:val="-3"/>
                <w:w w:val="105"/>
                <w:sz w:val="15"/>
              </w:rPr>
              <w:t>"Conéctate"; </w:t>
            </w:r>
            <w:r>
              <w:rPr>
                <w:spacing w:val="-5"/>
                <w:w w:val="105"/>
                <w:sz w:val="15"/>
              </w:rPr>
              <w:t>exp. </w:t>
            </w:r>
            <w:r>
              <w:rPr>
                <w:spacing w:val="-3"/>
                <w:w w:val="105"/>
                <w:sz w:val="15"/>
              </w:rPr>
              <w:t>17517/2024</w:t>
            </w: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936"/>
        <w:gridCol w:w="2798"/>
        <w:gridCol w:w="5565"/>
      </w:tblGrid>
      <w:tr>
        <w:trPr>
          <w:trHeight w:val="176" w:hRule="atLeast"/>
        </w:trPr>
        <w:tc>
          <w:tcPr>
            <w:tcW w:w="1005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179.891,00</w:t>
            </w:r>
          </w:p>
        </w:tc>
        <w:tc>
          <w:tcPr>
            <w:tcW w:w="936" w:type="dxa"/>
          </w:tcPr>
          <w:p>
            <w:pPr>
              <w:pStyle w:val="TableParagraph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P3500002E</w:t>
            </w:r>
          </w:p>
        </w:tc>
        <w:tc>
          <w:tcPr>
            <w:tcW w:w="2798" w:type="dxa"/>
          </w:tcPr>
          <w:p>
            <w:pPr>
              <w:pStyle w:val="TableParagraph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CABILDO INSULAR DE LANZAROTE</w:t>
            </w:r>
          </w:p>
        </w:tc>
        <w:tc>
          <w:tcPr>
            <w:tcW w:w="5565" w:type="dxa"/>
          </w:tcPr>
          <w:p>
            <w:pPr>
              <w:pStyle w:val="TableParagraph"/>
              <w:ind w:left="58"/>
              <w:rPr>
                <w:sz w:val="15"/>
              </w:rPr>
            </w:pPr>
            <w:r>
              <w:rPr>
                <w:w w:val="105"/>
                <w:sz w:val="15"/>
              </w:rPr>
              <w:t>subvención para "potenciar y promover producción y consumo producto local"</w:t>
            </w:r>
          </w:p>
        </w:tc>
      </w:tr>
    </w:tbl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893"/>
        <w:gridCol w:w="2417"/>
        <w:gridCol w:w="17450"/>
      </w:tblGrid>
      <w:tr>
        <w:trPr>
          <w:trHeight w:val="221" w:hRule="atLeast"/>
        </w:trPr>
        <w:tc>
          <w:tcPr>
            <w:tcW w:w="1584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2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Importe Aplicación</w:t>
            </w:r>
          </w:p>
        </w:tc>
        <w:tc>
          <w:tcPr>
            <w:tcW w:w="893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85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Tercero</w:t>
            </w:r>
          </w:p>
        </w:tc>
        <w:tc>
          <w:tcPr>
            <w:tcW w:w="2417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198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Denominación Social</w:t>
            </w:r>
          </w:p>
        </w:tc>
        <w:tc>
          <w:tcPr>
            <w:tcW w:w="17450" w:type="dxa"/>
            <w:shd w:val="clear" w:color="auto" w:fill="00FF00"/>
          </w:tcPr>
          <w:p>
            <w:pPr>
              <w:pStyle w:val="TableParagraph"/>
              <w:spacing w:line="185" w:lineRule="exact" w:before="16"/>
              <w:ind w:left="538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Texto</w:t>
            </w:r>
          </w:p>
        </w:tc>
      </w:tr>
    </w:tbl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936"/>
        <w:gridCol w:w="2479"/>
        <w:gridCol w:w="3759"/>
      </w:tblGrid>
      <w:tr>
        <w:trPr>
          <w:trHeight w:val="176" w:hRule="atLeast"/>
        </w:trPr>
        <w:tc>
          <w:tcPr>
            <w:tcW w:w="920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15.078,69</w:t>
            </w:r>
          </w:p>
        </w:tc>
        <w:tc>
          <w:tcPr>
            <w:tcW w:w="936" w:type="dxa"/>
          </w:tcPr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S2800560A</w:t>
            </w:r>
          </w:p>
        </w:tc>
        <w:tc>
          <w:tcPr>
            <w:tcW w:w="2479" w:type="dxa"/>
          </w:tcPr>
          <w:p>
            <w:pPr>
              <w:pStyle w:val="TableParagraph"/>
              <w:ind w:left="99"/>
              <w:rPr>
                <w:sz w:val="15"/>
              </w:rPr>
            </w:pPr>
            <w:r>
              <w:rPr>
                <w:w w:val="105"/>
                <w:sz w:val="15"/>
              </w:rPr>
              <w:t>MINISTERIO DE IGUALDAD</w:t>
            </w:r>
          </w:p>
        </w:tc>
        <w:tc>
          <w:tcPr>
            <w:tcW w:w="3759" w:type="dxa"/>
          </w:tcPr>
          <w:p>
            <w:pPr>
              <w:pStyle w:val="TableParagraph"/>
              <w:ind w:left="376"/>
              <w:rPr>
                <w:sz w:val="15"/>
              </w:rPr>
            </w:pPr>
            <w:r>
              <w:rPr>
                <w:w w:val="105"/>
                <w:sz w:val="15"/>
              </w:rPr>
              <w:t>Pacto de Estado contra la Violencia de Génerp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03"/>
        <w:ind w:left="10849" w:right="10858"/>
        <w:jc w:val="center"/>
      </w:pPr>
      <w:r>
        <w:rPr>
          <w:w w:val="105"/>
        </w:rPr>
        <w:t>Página 1</w:t>
      </w:r>
    </w:p>
    <w:sectPr>
      <w:type w:val="continuous"/>
      <w:pgSz w:w="22370" w:h="316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15"/>
      <w:szCs w:val="15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2" w:line="154" w:lineRule="exact"/>
      <w:ind w:left="200"/>
    </w:pPr>
    <w:rPr>
      <w:rFonts w:ascii="Liberation Sans" w:hAnsi="Liberation Sans" w:eastAsia="Liberation Sans" w:cs="Liberation Sans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dcterms:created xsi:type="dcterms:W3CDTF">2026-04-21T11:32:09Z</dcterms:created>
  <dcterms:modified xsi:type="dcterms:W3CDTF">2026-04-21T11:32:09Z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20 para Excel</vt:lpwstr>
  </property>
  <property fmtid="{D5CDD505-2E9C-101B-9397-08002B2CF9AE}" pid="4" name="LastSaved">
    <vt:filetime>2026-04-21T00:00:00Z</vt:filetime>
  </property>
</Properties>
</file>