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B4AA" w14:textId="77777777" w:rsidR="005117B3" w:rsidRPr="005117B3" w:rsidRDefault="005117B3" w:rsidP="005117B3">
      <w:pPr>
        <w:spacing w:after="0" w:line="240" w:lineRule="auto"/>
        <w:rPr>
          <w:rFonts w:ascii="Calibri" w:eastAsia="Times New Roman" w:hAnsi="Calibri" w:cs="Calibri"/>
          <w:b/>
          <w:bCs/>
          <w:color w:val="833C0C"/>
          <w:kern w:val="0"/>
          <w:sz w:val="36"/>
          <w:szCs w:val="36"/>
          <w:lang w:eastAsia="es-ES"/>
          <w14:ligatures w14:val="none"/>
        </w:rPr>
      </w:pPr>
      <w:r w:rsidRPr="005117B3">
        <w:rPr>
          <w:rFonts w:ascii="Calibri" w:eastAsia="Times New Roman" w:hAnsi="Calibri" w:cs="Calibri"/>
          <w:b/>
          <w:bCs/>
          <w:color w:val="833C0C"/>
          <w:kern w:val="0"/>
          <w:sz w:val="36"/>
          <w:szCs w:val="36"/>
          <w:lang w:eastAsia="es-ES"/>
          <w14:ligatures w14:val="none"/>
        </w:rPr>
        <w:t>GASTO DE PERSONAL: GASTO POR HABITANTE Y PORCENTAJE SOBRE EL GASTO TOTAL AÑO 2025</w:t>
      </w:r>
    </w:p>
    <w:p w14:paraId="2D508BFE" w14:textId="77777777" w:rsidR="005117B3" w:rsidRDefault="005117B3"/>
    <w:p w14:paraId="46AD62CF" w14:textId="77777777" w:rsidR="005117B3" w:rsidRDefault="005117B3"/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540"/>
        <w:gridCol w:w="2880"/>
      </w:tblGrid>
      <w:tr w:rsidR="005117B3" w:rsidRPr="005117B3" w14:paraId="53E77173" w14:textId="77777777" w:rsidTr="005117B3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202F" w14:textId="77777777" w:rsidR="005117B3" w:rsidRPr="005117B3" w:rsidRDefault="005117B3" w:rsidP="005117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5117B3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F6AD73" w14:textId="77777777" w:rsidR="005117B3" w:rsidRPr="005117B3" w:rsidRDefault="005117B3" w:rsidP="00511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5117B3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>Gastos totales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68F0B8" w14:textId="77777777" w:rsidR="005117B3" w:rsidRPr="005117B3" w:rsidRDefault="005117B3" w:rsidP="00511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</w:pPr>
            <w:r w:rsidRPr="005117B3">
              <w:rPr>
                <w:rFonts w:ascii="Calibri" w:eastAsia="Times New Roman" w:hAnsi="Calibri" w:cs="Calibri"/>
                <w:b/>
                <w:bCs/>
                <w:kern w:val="0"/>
                <w:lang w:eastAsia="es-ES"/>
                <w14:ligatures w14:val="none"/>
              </w:rPr>
              <w:t>Gastos por habitante</w:t>
            </w:r>
          </w:p>
        </w:tc>
      </w:tr>
      <w:tr w:rsidR="005117B3" w:rsidRPr="005117B3" w14:paraId="355036BC" w14:textId="77777777" w:rsidTr="005117B3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0F821DD" w14:textId="77777777" w:rsidR="005117B3" w:rsidRPr="005117B3" w:rsidRDefault="005117B3" w:rsidP="00511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11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Gastos totales 2025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1A5C" w14:textId="77777777" w:rsidR="005117B3" w:rsidRPr="005117B3" w:rsidRDefault="005117B3" w:rsidP="00511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11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34.757.851,69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3E05" w14:textId="77777777" w:rsidR="005117B3" w:rsidRPr="005117B3" w:rsidRDefault="005117B3" w:rsidP="00511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11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1.597,77</w:t>
            </w:r>
          </w:p>
        </w:tc>
      </w:tr>
      <w:tr w:rsidR="005117B3" w:rsidRPr="005117B3" w14:paraId="65FDDC81" w14:textId="77777777" w:rsidTr="005117B3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5099DE" w14:textId="77777777" w:rsidR="005117B3" w:rsidRPr="005117B3" w:rsidRDefault="005117B3" w:rsidP="00511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11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Gastos de Personal 2025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D61A" w14:textId="77777777" w:rsidR="005117B3" w:rsidRPr="005117B3" w:rsidRDefault="005117B3" w:rsidP="00511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11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11.565.575,56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9855" w14:textId="77777777" w:rsidR="005117B3" w:rsidRPr="005117B3" w:rsidRDefault="005117B3" w:rsidP="00511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11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531,65</w:t>
            </w:r>
          </w:p>
        </w:tc>
      </w:tr>
      <w:tr w:rsidR="005117B3" w:rsidRPr="005117B3" w14:paraId="3950E6D0" w14:textId="77777777" w:rsidTr="005117B3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0122B8" w14:textId="77777777" w:rsidR="005117B3" w:rsidRPr="005117B3" w:rsidRDefault="005117B3" w:rsidP="00511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11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Población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CF39" w14:textId="77777777" w:rsidR="005117B3" w:rsidRPr="005117B3" w:rsidRDefault="005117B3" w:rsidP="00511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11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21.754,00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AA80" w14:textId="77777777" w:rsidR="005117B3" w:rsidRPr="005117B3" w:rsidRDefault="005117B3" w:rsidP="00511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11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</w:tbl>
    <w:p w14:paraId="19B6F044" w14:textId="77777777" w:rsidR="005117B3" w:rsidRDefault="005117B3"/>
    <w:p w14:paraId="54C85747" w14:textId="77777777" w:rsidR="005117B3" w:rsidRDefault="005117B3"/>
    <w:p w14:paraId="54BC8E40" w14:textId="141AB368" w:rsidR="005117B3" w:rsidRDefault="005117B3">
      <w:r>
        <w:rPr>
          <w:noProof/>
        </w:rPr>
        <w:drawing>
          <wp:inline distT="0" distB="0" distL="0" distR="0" wp14:anchorId="5F614BD6" wp14:editId="32A72D48">
            <wp:extent cx="5143500" cy="2871788"/>
            <wp:effectExtent l="0" t="0" r="0" b="5080"/>
            <wp:docPr id="175862261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A28898C-610F-9E36-99D8-5094B83C51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B16263B" w14:textId="77777777" w:rsidR="005117B3" w:rsidRDefault="005117B3"/>
    <w:p w14:paraId="1E49A4CD" w14:textId="6AC2812C" w:rsidR="005117B3" w:rsidRDefault="005117B3">
      <w:r>
        <w:rPr>
          <w:noProof/>
        </w:rPr>
        <w:drawing>
          <wp:inline distT="0" distB="0" distL="0" distR="0" wp14:anchorId="42E26CDF" wp14:editId="03777278">
            <wp:extent cx="5148263" cy="2947988"/>
            <wp:effectExtent l="0" t="0" r="14605" b="5080"/>
            <wp:docPr id="8819651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863C2B4-396B-D9CF-9327-E2928A1D55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511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B3"/>
    <w:rsid w:val="001877B3"/>
    <w:rsid w:val="005117B3"/>
    <w:rsid w:val="00526EDA"/>
    <w:rsid w:val="0063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2E8B"/>
  <w15:chartTrackingRefBased/>
  <w15:docId w15:val="{520E5F7F-A099-41AF-837E-4AA3F8D4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1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1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1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1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1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1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1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1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1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1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1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17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17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17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17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17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17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1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1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1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1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17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17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17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1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17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1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Gasto de Personal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Gastos totales 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val>
            <c:numRef>
              <c:f>Hoja1!$C$5:$D$5</c:f>
              <c:numCache>
                <c:formatCode>#,##0.00</c:formatCode>
                <c:ptCount val="2"/>
                <c:pt idx="0">
                  <c:v>34757851.689999998</c:v>
                </c:pt>
                <c:pt idx="1">
                  <c:v>1597.7683042199135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13-4B45-9AC9-13C680BCAD9B}"/>
            </c:ext>
          </c:extLst>
        </c:ser>
        <c:ser>
          <c:idx val="1"/>
          <c:order val="1"/>
          <c:tx>
            <c:strRef>
              <c:f>Hoja1!$B$6</c:f>
              <c:strCache>
                <c:ptCount val="1"/>
                <c:pt idx="0">
                  <c:v>Gastos de Personal 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val>
            <c:numRef>
              <c:f>Hoja1!$C$6:$D$6</c:f>
              <c:numCache>
                <c:formatCode>#,##0.00</c:formatCode>
                <c:ptCount val="2"/>
                <c:pt idx="0">
                  <c:v>11565575.560000001</c:v>
                </c:pt>
                <c:pt idx="1">
                  <c:v>531.65282522754444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13-4B45-9AC9-13C680BCAD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017940528"/>
        <c:axId val="1017940944"/>
        <c:axId val="0"/>
      </c:bar3DChart>
      <c:catAx>
        <c:axId val="10179405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17940944"/>
        <c:crosses val="autoZero"/>
        <c:auto val="1"/>
        <c:lblAlgn val="ctr"/>
        <c:lblOffset val="100"/>
        <c:noMultiLvlLbl val="0"/>
      </c:catAx>
      <c:valAx>
        <c:axId val="101794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1794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Gasto por habitante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3AC-4EB2-BF11-C2506E3025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3AC-4EB2-BF11-C2506E30252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Hoja1!$B$5:$B$6</c:f>
              <c:strCache>
                <c:ptCount val="2"/>
                <c:pt idx="0">
                  <c:v>Gastos totales 2025</c:v>
                </c:pt>
                <c:pt idx="1">
                  <c:v>Gastos de Personal 2025</c:v>
                </c:pt>
              </c:strCache>
            </c:strRef>
          </c:cat>
          <c:val>
            <c:numRef>
              <c:f>Hoja1!$D$5:$D$6</c:f>
              <c:numCache>
                <c:formatCode>#,##0.00</c:formatCode>
                <c:ptCount val="2"/>
                <c:pt idx="0">
                  <c:v>1597.7683042199135</c:v>
                </c:pt>
                <c:pt idx="1">
                  <c:v>531.65282522754444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AC-4EB2-BF11-C2506E30252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dcterms:created xsi:type="dcterms:W3CDTF">2026-04-23T09:14:00Z</dcterms:created>
  <dcterms:modified xsi:type="dcterms:W3CDTF">2026-04-23T09:19:00Z</dcterms:modified>
</cp:coreProperties>
</file>