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1"/>
        <w:ind w:left="732" w:right="0" w:firstLine="0"/>
        <w:jc w:val="left"/>
        <w:rPr>
          <w:b/>
          <w:sz w:val="28"/>
        </w:rPr>
      </w:pPr>
      <w:r>
        <w:rPr>
          <w:b/>
          <w:sz w:val="28"/>
        </w:rPr>
        <w:t>INFORME DE BIENES Y DERECHOS REVERTIBLES - TRANSPARENCIA</w:t>
      </w:r>
    </w:p>
    <w:p>
      <w:pPr>
        <w:pStyle w:val="BodyText"/>
        <w:rPr>
          <w:b/>
          <w:sz w:val="20"/>
        </w:rPr>
      </w:pPr>
    </w:p>
    <w:p>
      <w:pPr>
        <w:pStyle w:val="BodyText"/>
        <w:rPr>
          <w:b/>
          <w:sz w:val="20"/>
        </w:rPr>
      </w:pPr>
    </w:p>
    <w:p>
      <w:pPr>
        <w:pStyle w:val="BodyText"/>
        <w:spacing w:before="11"/>
        <w:rPr>
          <w:b/>
          <w:sz w:val="20"/>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68" w:hRule="atLeast"/>
        </w:trPr>
        <w:tc>
          <w:tcPr>
            <w:tcW w:w="2835" w:type="dxa"/>
          </w:tcPr>
          <w:p>
            <w:pPr>
              <w:pStyle w:val="TableParagraph"/>
              <w:spacing w:before="19"/>
              <w:ind w:left="700"/>
              <w:rPr>
                <w:b/>
                <w:sz w:val="18"/>
              </w:rPr>
            </w:pPr>
            <w:r>
              <w:rPr>
                <w:b/>
                <w:sz w:val="18"/>
              </w:rPr>
              <w:t>DENOMINACIÓN</w:t>
            </w:r>
          </w:p>
        </w:tc>
        <w:tc>
          <w:tcPr>
            <w:tcW w:w="2835" w:type="dxa"/>
          </w:tcPr>
          <w:p>
            <w:pPr>
              <w:pStyle w:val="TableParagraph"/>
              <w:spacing w:before="19"/>
              <w:ind w:left="934" w:right="924"/>
              <w:jc w:val="center"/>
              <w:rPr>
                <w:b/>
                <w:sz w:val="18"/>
              </w:rPr>
            </w:pPr>
            <w:r>
              <w:rPr>
                <w:b/>
                <w:sz w:val="18"/>
              </w:rPr>
              <w:t>EPÍGRAFE</w:t>
            </w:r>
          </w:p>
        </w:tc>
        <w:tc>
          <w:tcPr>
            <w:tcW w:w="2835" w:type="dxa"/>
          </w:tcPr>
          <w:p>
            <w:pPr>
              <w:pStyle w:val="TableParagraph"/>
              <w:spacing w:before="19"/>
              <w:ind w:left="624"/>
              <w:rPr>
                <w:b/>
                <w:sz w:val="18"/>
              </w:rPr>
            </w:pPr>
            <w:r>
              <w:rPr>
                <w:b/>
                <w:sz w:val="18"/>
              </w:rPr>
              <w:t>OBSERVACIONES</w:t>
            </w:r>
          </w:p>
        </w:tc>
      </w:tr>
      <w:tr>
        <w:trPr>
          <w:trHeight w:val="2952" w:hRule="atLeast"/>
        </w:trPr>
        <w:tc>
          <w:tcPr>
            <w:tcW w:w="2835" w:type="dxa"/>
            <w:tcBorders>
              <w:bottom w:val="nil"/>
            </w:tcBorders>
          </w:tcPr>
          <w:p>
            <w:pPr>
              <w:pStyle w:val="TableParagraph"/>
              <w:spacing w:line="328" w:lineRule="auto" w:before="19"/>
              <w:ind w:left="55" w:right="474"/>
              <w:rPr>
                <w:sz w:val="18"/>
              </w:rPr>
            </w:pPr>
            <w:r>
              <w:rPr>
                <w:sz w:val="18"/>
              </w:rPr>
              <w:t>ERMITA DE SAN ANTONIO (TÍAS)</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185"/>
              <w:rPr>
                <w:sz w:val="18"/>
              </w:rPr>
            </w:pPr>
            <w:r>
              <w:rPr>
                <w:sz w:val="18"/>
              </w:rPr>
              <w:t>* OBSERVACIONES: EN ESTE INMUEBLE NO SE HA TENIDO EN CUENTA LA VALORACIÓN DEL SOLAR PORQUE DICHA VALORACIÓN SE HA CONSIDERADO EN EL ESPACIO LIBRE O ZONA VERDE EN EL QUE SE ENCUENTRA UBICADO.</w:t>
            </w:r>
          </w:p>
        </w:tc>
      </w:tr>
      <w:tr>
        <w:trPr>
          <w:trHeight w:val="7221"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65"/>
              <w:rPr>
                <w:sz w:val="18"/>
              </w:rPr>
            </w:pPr>
            <w:r>
              <w:rPr>
                <w:sz w:val="18"/>
              </w:rPr>
              <w:t>LA ERMITA DEJÓ DE PRESTAR USO RELIGIOSO EN LOS SETENTA Y EN EL 1999 POR RESOLUCIÓN ES DECLARADA BIEN DE INTERÉS CULTURTAL (BIC) CON LA CATEGORÍA DE MONUMENTO A FAVOR DE LA IGLESIA DE SAN ANTONIO EN EL PAVÓN Y SU ENTORNO DE PROTECCIÓN CON LA FINALIDAD DE PREVENIR Y PROTEGER ESTE MONUMENTO.</w:t>
            </w:r>
          </w:p>
          <w:p>
            <w:pPr>
              <w:pStyle w:val="TableParagraph"/>
              <w:numPr>
                <w:ilvl w:val="0"/>
                <w:numId w:val="1"/>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1"/>
              </w:numPr>
              <w:tabs>
                <w:tab w:pos="175" w:val="left" w:leader="none"/>
              </w:tabs>
              <w:spacing w:line="207" w:lineRule="exact" w:before="0" w:after="0"/>
              <w:ind w:left="174" w:right="0" w:hanging="121"/>
              <w:jc w:val="left"/>
              <w:rPr>
                <w:sz w:val="18"/>
              </w:rPr>
            </w:pPr>
            <w:r>
              <w:rPr>
                <w:sz w:val="18"/>
              </w:rPr>
              <w:t>DES. REGIMEN: EN CESIÓN</w:t>
            </w:r>
          </w:p>
          <w:p>
            <w:pPr>
              <w:pStyle w:val="TableParagraph"/>
              <w:numPr>
                <w:ilvl w:val="0"/>
                <w:numId w:val="1"/>
              </w:numPr>
              <w:tabs>
                <w:tab w:pos="175" w:val="left" w:leader="none"/>
              </w:tabs>
              <w:spacing w:line="328" w:lineRule="auto" w:before="75" w:after="0"/>
              <w:ind w:left="54" w:right="193" w:firstLine="0"/>
              <w:jc w:val="left"/>
              <w:rPr>
                <w:sz w:val="18"/>
              </w:rPr>
            </w:pPr>
            <w:r>
              <w:rPr>
                <w:sz w:val="18"/>
              </w:rPr>
              <w:t>DE. REGIMEN: DIÓCESIS </w:t>
            </w:r>
            <w:r>
              <w:rPr>
                <w:spacing w:val="-9"/>
                <w:sz w:val="18"/>
              </w:rPr>
              <w:t>DE </w:t>
            </w:r>
            <w:r>
              <w:rPr>
                <w:sz w:val="18"/>
              </w:rPr>
              <w:t>CANARIAS</w:t>
            </w:r>
          </w:p>
          <w:p>
            <w:pPr>
              <w:pStyle w:val="TableParagraph"/>
              <w:numPr>
                <w:ilvl w:val="0"/>
                <w:numId w:val="1"/>
              </w:numPr>
              <w:tabs>
                <w:tab w:pos="175" w:val="left" w:leader="none"/>
              </w:tabs>
              <w:spacing w:line="328" w:lineRule="auto" w:before="0" w:after="0"/>
              <w:ind w:left="54" w:right="53" w:firstLine="0"/>
              <w:jc w:val="left"/>
              <w:rPr>
                <w:sz w:val="18"/>
              </w:rPr>
            </w:pPr>
            <w:r>
              <w:rPr>
                <w:sz w:val="18"/>
              </w:rPr>
              <w:t>A. REGIMEN: </w:t>
            </w:r>
            <w:r>
              <w:rPr>
                <w:spacing w:val="-2"/>
                <w:sz w:val="18"/>
              </w:rPr>
              <w:t>AYUNTAMIENTO </w:t>
            </w:r>
            <w:r>
              <w:rPr>
                <w:sz w:val="18"/>
              </w:rPr>
              <w:t>DE TÍAS</w:t>
            </w:r>
          </w:p>
        </w:tc>
      </w:tr>
    </w:tbl>
    <w:p>
      <w:pPr>
        <w:spacing w:after="0" w:line="328" w:lineRule="auto"/>
        <w:jc w:val="left"/>
        <w:rPr>
          <w:sz w:val="18"/>
        </w:rPr>
        <w:sectPr>
          <w:headerReference w:type="default" r:id="rId5"/>
          <w:type w:val="continuous"/>
          <w:pgSz w:w="11910" w:h="16840"/>
          <w:pgMar w:header="284"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385" w:hRule="atLeast"/>
        </w:trPr>
        <w:tc>
          <w:tcPr>
            <w:tcW w:w="2835" w:type="dxa"/>
            <w:tcBorders>
              <w:bottom w:val="nil"/>
            </w:tcBorders>
          </w:tcPr>
          <w:p>
            <w:pPr>
              <w:pStyle w:val="TableParagraph"/>
              <w:spacing w:line="328" w:lineRule="auto" w:before="19"/>
              <w:ind w:left="55" w:right="104"/>
              <w:rPr>
                <w:sz w:val="18"/>
              </w:rPr>
            </w:pPr>
            <w:r>
              <w:rPr>
                <w:sz w:val="18"/>
              </w:rPr>
              <w:t>SOLAR EN AVENIDA CENTRAL (TÍAS)</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69"/>
              <w:rPr>
                <w:sz w:val="18"/>
              </w:rPr>
            </w:pPr>
            <w:r>
              <w:rPr>
                <w:sz w:val="18"/>
              </w:rPr>
              <w:t>* OBSERVACIONES: EN EL ANTIGUO INVENTARIO SE CORRESPONDE CON EL Nº DE ORDEN 89.</w:t>
            </w:r>
          </w:p>
          <w:p>
            <w:pPr>
              <w:pStyle w:val="TableParagraph"/>
              <w:spacing w:line="328" w:lineRule="auto"/>
              <w:ind w:right="713"/>
              <w:rPr>
                <w:sz w:val="18"/>
              </w:rPr>
            </w:pPr>
            <w:r>
              <w:rPr>
                <w:sz w:val="18"/>
              </w:rPr>
              <w:t>ARCHIVO: 53/89. EXPEDIENTE TÉCNICO: 40-N/93.</w:t>
            </w:r>
          </w:p>
        </w:tc>
      </w:tr>
      <w:tr>
        <w:trPr>
          <w:trHeight w:val="4387"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83"/>
              <w:rPr>
                <w:sz w:val="18"/>
              </w:rPr>
            </w:pPr>
            <w:r>
              <w:rPr>
                <w:sz w:val="18"/>
              </w:rPr>
              <w:t>ESTE INMUEBLE PROCEDE </w:t>
            </w:r>
            <w:r>
              <w:rPr>
                <w:spacing w:val="-9"/>
                <w:sz w:val="18"/>
              </w:rPr>
              <w:t>DE </w:t>
            </w:r>
            <w:r>
              <w:rPr>
                <w:sz w:val="18"/>
              </w:rPr>
              <w:t>LA ADQUISICIÓN DE UN SOLAR DE 5.870 M2, EL CUAL SE DESTINO PARA TANATORIO, CASETA DE TELEFONÍA Y CENTRO DE SALUD.</w:t>
            </w:r>
          </w:p>
          <w:p>
            <w:pPr>
              <w:pStyle w:val="TableParagraph"/>
              <w:numPr>
                <w:ilvl w:val="0"/>
                <w:numId w:val="2"/>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2"/>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2"/>
              </w:numPr>
              <w:tabs>
                <w:tab w:pos="175" w:val="left" w:leader="none"/>
              </w:tabs>
              <w:spacing w:line="328" w:lineRule="auto" w:before="76"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2"/>
              </w:numPr>
              <w:tabs>
                <w:tab w:pos="175" w:val="left" w:leader="none"/>
              </w:tabs>
              <w:spacing w:line="207" w:lineRule="exact" w:before="0" w:after="0"/>
              <w:ind w:left="174" w:right="0" w:hanging="121"/>
              <w:jc w:val="left"/>
              <w:rPr>
                <w:sz w:val="18"/>
              </w:rPr>
            </w:pPr>
            <w:r>
              <w:rPr>
                <w:sz w:val="18"/>
              </w:rPr>
              <w:t>A. REGIMEN: TELEFONICA</w:t>
            </w:r>
          </w:p>
          <w:p>
            <w:pPr>
              <w:pStyle w:val="TableParagraph"/>
              <w:spacing w:before="77"/>
              <w:rPr>
                <w:sz w:val="18"/>
              </w:rPr>
            </w:pPr>
            <w:r>
              <w:rPr>
                <w:sz w:val="18"/>
              </w:rPr>
              <w:t>ESPAÑA, S.A.</w:t>
            </w:r>
          </w:p>
        </w:tc>
      </w:tr>
    </w:tbl>
    <w:p>
      <w:pPr>
        <w:spacing w:after="0"/>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385" w:hRule="atLeast"/>
        </w:trPr>
        <w:tc>
          <w:tcPr>
            <w:tcW w:w="2835" w:type="dxa"/>
            <w:tcBorders>
              <w:bottom w:val="nil"/>
            </w:tcBorders>
          </w:tcPr>
          <w:p>
            <w:pPr>
              <w:pStyle w:val="TableParagraph"/>
              <w:spacing w:line="328" w:lineRule="auto" w:before="19"/>
              <w:ind w:left="55" w:right="194"/>
              <w:rPr>
                <w:sz w:val="18"/>
              </w:rPr>
            </w:pPr>
            <w:r>
              <w:rPr>
                <w:sz w:val="18"/>
              </w:rPr>
              <w:t>ESCUELA INFANTIL (PUERTO DEL CARMEN)</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69"/>
              <w:rPr>
                <w:sz w:val="18"/>
              </w:rPr>
            </w:pPr>
            <w:r>
              <w:rPr>
                <w:sz w:val="18"/>
              </w:rPr>
              <w:t>* OBSERVACIONES: EN EL ANTIGUO INVENTARIO SE CORRESPONDE CON EL Nº DE ORDEN 556.</w:t>
            </w:r>
          </w:p>
          <w:p>
            <w:pPr>
              <w:pStyle w:val="TableParagraph"/>
              <w:spacing w:line="328" w:lineRule="auto"/>
              <w:ind w:right="713"/>
              <w:rPr>
                <w:sz w:val="18"/>
              </w:rPr>
            </w:pPr>
            <w:r>
              <w:rPr>
                <w:sz w:val="18"/>
              </w:rPr>
              <w:t>ARCHIVO: 70/89 EXPEDIENTE TÉCNICO: 74-N/89.</w:t>
            </w:r>
          </w:p>
        </w:tc>
      </w:tr>
      <w:tr>
        <w:trPr>
          <w:trHeight w:val="8072"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345"/>
              <w:rPr>
                <w:sz w:val="18"/>
              </w:rPr>
            </w:pPr>
            <w:r>
              <w:rPr>
                <w:sz w:val="18"/>
              </w:rPr>
              <w:t>CONVENIO DE CESIÓN DEL USO EN PRECARIO DEL INMUEBLE.</w:t>
            </w:r>
          </w:p>
          <w:p>
            <w:pPr>
              <w:pStyle w:val="TableParagraph"/>
              <w:spacing w:line="328" w:lineRule="auto"/>
              <w:ind w:right="85"/>
              <w:rPr>
                <w:sz w:val="18"/>
              </w:rPr>
            </w:pPr>
            <w:r>
              <w:rPr>
                <w:sz w:val="18"/>
              </w:rPr>
              <w:t>LA SOCIEDAD COOPERATIVA SE COMPROMETE Y OBLIGA A DESTINAR EL INMUEBLE A LA GUARDA Y EDUCACIÓN DE NIÑOS EN EDADES COMPRENDIDAS ENTRE 0 A 4 AÑOS, INCLUIDA LA ACTIVIDAD DE SERVICIO DE COCINA Y COMEDOR.</w:t>
            </w:r>
          </w:p>
          <w:p>
            <w:pPr>
              <w:pStyle w:val="TableParagraph"/>
              <w:spacing w:line="328" w:lineRule="auto"/>
              <w:ind w:right="45"/>
              <w:rPr>
                <w:sz w:val="18"/>
              </w:rPr>
            </w:pPr>
            <w:r>
              <w:rPr>
                <w:sz w:val="18"/>
              </w:rPr>
              <w:t>SERÁ CAUSA DE RESOLUCIÓN INMEDIATA DEL PRESENTE CONVENIO EL CESE DE LA ACTIVIDAD O EL DESARROLLO DE ACTIVIDADES DISTINTAS.</w:t>
            </w:r>
          </w:p>
          <w:p>
            <w:pPr>
              <w:pStyle w:val="TableParagraph"/>
              <w:numPr>
                <w:ilvl w:val="0"/>
                <w:numId w:val="3"/>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3"/>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3"/>
              </w:numPr>
              <w:tabs>
                <w:tab w:pos="175" w:val="left" w:leader="none"/>
              </w:tabs>
              <w:spacing w:line="328" w:lineRule="auto" w:before="75" w:after="0"/>
              <w:ind w:left="54" w:right="583" w:firstLine="0"/>
              <w:jc w:val="both"/>
              <w:rPr>
                <w:sz w:val="18"/>
              </w:rPr>
            </w:pPr>
            <w:r>
              <w:rPr>
                <w:sz w:val="18"/>
              </w:rPr>
              <w:t>DE. REGIMEN: AYUNTAMIENTO DE</w:t>
            </w:r>
            <w:r>
              <w:rPr>
                <w:spacing w:val="2"/>
                <w:sz w:val="18"/>
              </w:rPr>
              <w:t> </w:t>
            </w:r>
            <w:r>
              <w:rPr>
                <w:spacing w:val="-5"/>
                <w:sz w:val="18"/>
              </w:rPr>
              <w:t>TÍAS</w:t>
            </w:r>
          </w:p>
          <w:p>
            <w:pPr>
              <w:pStyle w:val="TableParagraph"/>
              <w:numPr>
                <w:ilvl w:val="0"/>
                <w:numId w:val="3"/>
              </w:numPr>
              <w:tabs>
                <w:tab w:pos="175" w:val="left" w:leader="none"/>
              </w:tabs>
              <w:spacing w:line="328" w:lineRule="auto" w:before="0" w:after="0"/>
              <w:ind w:left="54" w:right="538" w:firstLine="0"/>
              <w:jc w:val="both"/>
              <w:rPr>
                <w:sz w:val="18"/>
              </w:rPr>
            </w:pPr>
            <w:r>
              <w:rPr>
                <w:sz w:val="18"/>
              </w:rPr>
              <w:t>A. REGIMEN: SOCIEDAD COOPERATIVA </w:t>
            </w:r>
            <w:r>
              <w:rPr>
                <w:spacing w:val="-3"/>
                <w:sz w:val="18"/>
              </w:rPr>
              <w:t>'ESCUELA </w:t>
            </w:r>
            <w:r>
              <w:rPr>
                <w:sz w:val="18"/>
              </w:rPr>
              <w:t>INFANTIL LOS CHINIJOS'</w:t>
            </w:r>
          </w:p>
        </w:tc>
      </w:tr>
    </w:tbl>
    <w:p>
      <w:pPr>
        <w:spacing w:after="0" w:line="328" w:lineRule="auto"/>
        <w:jc w:val="both"/>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535" w:hRule="atLeast"/>
        </w:trPr>
        <w:tc>
          <w:tcPr>
            <w:tcW w:w="2835" w:type="dxa"/>
            <w:tcBorders>
              <w:bottom w:val="nil"/>
            </w:tcBorders>
          </w:tcPr>
          <w:p>
            <w:pPr>
              <w:pStyle w:val="TableParagraph"/>
              <w:spacing w:line="328" w:lineRule="auto" w:before="19"/>
              <w:ind w:left="55" w:right="154"/>
              <w:rPr>
                <w:sz w:val="18"/>
              </w:rPr>
            </w:pPr>
            <w:r>
              <w:rPr>
                <w:sz w:val="18"/>
              </w:rPr>
              <w:t>CUBIERTA 2 EN AVENIDA LAS PLAYAS (PUERTO DEL CARMEN)</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69"/>
              <w:rPr>
                <w:sz w:val="18"/>
              </w:rPr>
            </w:pPr>
            <w:r>
              <w:rPr>
                <w:sz w:val="18"/>
              </w:rPr>
              <w:t>* OBSERVACIONES: EN EL ANTIGUO INVENTARIO SE CORRESPONDE CON EL Nº DE ORDEN 621.</w:t>
            </w:r>
          </w:p>
        </w:tc>
      </w:tr>
      <w:tr>
        <w:trPr>
          <w:trHeight w:val="9489"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43"/>
              <w:rPr>
                <w:sz w:val="18"/>
              </w:rPr>
            </w:pPr>
            <w:r>
              <w:rPr>
                <w:sz w:val="18"/>
              </w:rPr>
              <w:t>SEGÚN ARTÍCULO 1.7.1 DE LA MODIFICACIÓN PUNTUAL Nº 2 DE LAS NORMAS SUBSIDIARIAS MUNICIPALES DE PLANEAMIENTO, APROBADAS DEFINITIVAMENTE EN LA SESIÓN DE LA CUMAC DE FECHA 31 DE ENERO 1996, REFERENTE A LAS CUBIERTAS DE LA ZONA 6 DE PUERTO DEL CARMEN, DONDE SE ENCUENTRA </w:t>
            </w:r>
            <w:r>
              <w:rPr>
                <w:spacing w:val="-4"/>
                <w:sz w:val="18"/>
              </w:rPr>
              <w:t>DICHA </w:t>
            </w:r>
            <w:r>
              <w:rPr>
                <w:sz w:val="18"/>
              </w:rPr>
              <w:t>CUBIERTA, DICE 'LAS CUBIERTAS SERÁN PLANAS Y TRANSITABLES Y CON ACCESO DIRECTO DESDE LA AVENIDA DE LAS PLAYAS, SU TRATAMIENTO SERÁ EL DE PLAZA PÚBLICA A CARGO DEL PROMOTOR Y SERÁ DE USO Y DOMINIO PÚBLICO'.</w:t>
            </w:r>
          </w:p>
          <w:p>
            <w:pPr>
              <w:pStyle w:val="TableParagraph"/>
              <w:numPr>
                <w:ilvl w:val="0"/>
                <w:numId w:val="4"/>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4"/>
              </w:numPr>
              <w:tabs>
                <w:tab w:pos="175" w:val="left" w:leader="none"/>
              </w:tabs>
              <w:spacing w:line="207" w:lineRule="exact" w:before="0" w:after="0"/>
              <w:ind w:left="174" w:right="0" w:hanging="121"/>
              <w:jc w:val="left"/>
              <w:rPr>
                <w:sz w:val="18"/>
              </w:rPr>
            </w:pPr>
            <w:r>
              <w:rPr>
                <w:sz w:val="18"/>
              </w:rPr>
              <w:t>DES. REGIMEN: CONCESIÓN</w:t>
            </w:r>
          </w:p>
          <w:p>
            <w:pPr>
              <w:pStyle w:val="TableParagraph"/>
              <w:numPr>
                <w:ilvl w:val="0"/>
                <w:numId w:val="4"/>
              </w:numPr>
              <w:tabs>
                <w:tab w:pos="175" w:val="left" w:leader="none"/>
              </w:tabs>
              <w:spacing w:line="328" w:lineRule="auto" w:before="75"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4"/>
              </w:numPr>
              <w:tabs>
                <w:tab w:pos="175" w:val="left" w:leader="none"/>
              </w:tabs>
              <w:spacing w:line="328" w:lineRule="auto" w:before="0" w:after="0"/>
              <w:ind w:left="54" w:right="328" w:firstLine="0"/>
              <w:jc w:val="left"/>
              <w:rPr>
                <w:sz w:val="18"/>
              </w:rPr>
            </w:pPr>
            <w:r>
              <w:rPr>
                <w:sz w:val="18"/>
              </w:rPr>
              <w:t>A. REGIMEN: 'OASIS </w:t>
            </w:r>
            <w:r>
              <w:rPr>
                <w:spacing w:val="-5"/>
                <w:sz w:val="18"/>
              </w:rPr>
              <w:t>GRAN </w:t>
            </w:r>
            <w:r>
              <w:rPr>
                <w:sz w:val="18"/>
              </w:rPr>
              <w:t>CASINO, S.A.'</w:t>
            </w:r>
          </w:p>
        </w:tc>
      </w:tr>
    </w:tbl>
    <w:p>
      <w:pPr>
        <w:spacing w:after="0" w:line="328" w:lineRule="auto"/>
        <w:jc w:val="left"/>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59" w:hRule="atLeast"/>
        </w:trPr>
        <w:tc>
          <w:tcPr>
            <w:tcW w:w="2835" w:type="dxa"/>
            <w:tcBorders>
              <w:bottom w:val="nil"/>
            </w:tcBorders>
          </w:tcPr>
          <w:p>
            <w:pPr>
              <w:pStyle w:val="TableParagraph"/>
              <w:spacing w:before="19"/>
              <w:ind w:left="55"/>
              <w:rPr>
                <w:sz w:val="18"/>
              </w:rPr>
            </w:pPr>
            <w:r>
              <w:rPr>
                <w:sz w:val="18"/>
              </w:rPr>
              <w:t>CUBIERTA 3 EN AVENIDA LAS</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ind w:left="0"/>
              <w:rPr>
                <w:rFonts w:ascii="Times New Roman"/>
                <w:sz w:val="18"/>
              </w:rPr>
            </w:pPr>
          </w:p>
        </w:tc>
      </w:tr>
      <w:tr>
        <w:trPr>
          <w:trHeight w:val="268" w:hRule="atLeast"/>
        </w:trPr>
        <w:tc>
          <w:tcPr>
            <w:tcW w:w="2835" w:type="dxa"/>
            <w:tcBorders>
              <w:top w:val="nil"/>
              <w:bottom w:val="nil"/>
            </w:tcBorders>
          </w:tcPr>
          <w:p>
            <w:pPr>
              <w:pStyle w:val="TableParagraph"/>
              <w:spacing w:before="28"/>
              <w:ind w:left="55"/>
              <w:rPr>
                <w:sz w:val="18"/>
              </w:rPr>
            </w:pPr>
            <w:r>
              <w:rPr>
                <w:sz w:val="18"/>
              </w:rPr>
              <w:t>PLAYAS (PUERTO DEL</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OBSERVACIONES: EN EL</w:t>
            </w:r>
          </w:p>
        </w:tc>
      </w:tr>
      <w:tr>
        <w:trPr>
          <w:trHeight w:val="268" w:hRule="atLeast"/>
        </w:trPr>
        <w:tc>
          <w:tcPr>
            <w:tcW w:w="2835" w:type="dxa"/>
            <w:tcBorders>
              <w:top w:val="nil"/>
              <w:bottom w:val="nil"/>
            </w:tcBorders>
          </w:tcPr>
          <w:p>
            <w:pPr>
              <w:pStyle w:val="TableParagraph"/>
              <w:spacing w:before="27"/>
              <w:ind w:left="55"/>
              <w:rPr>
                <w:sz w:val="18"/>
              </w:rPr>
            </w:pPr>
            <w:r>
              <w:rPr>
                <w:sz w:val="18"/>
              </w:rPr>
              <w:t>CARMEN)</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ANTIGUO INVENTARIO SE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CORRESPONDE CON EL Nº DE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ORDEN 577.</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EXPEDIENTE TÉCNICO: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28-N/88</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APUNTE CONTABLE: 0 -</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PRESUPUESTO EJERCICIO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CORRIENTE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DES. REGIMEN: CONCESIÓN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 REGIMEN: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AYUNTAMIENTO DE TÍAS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A. REGIMEN: D. JOSÉ</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FRANCISCO DE LEÓN DE</w:t>
            </w:r>
          </w:p>
        </w:tc>
      </w:tr>
      <w:tr>
        <w:trPr>
          <w:trHeight w:val="560"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before="27"/>
              <w:rPr>
                <w:sz w:val="18"/>
              </w:rPr>
            </w:pPr>
            <w:r>
              <w:rPr>
                <w:sz w:val="18"/>
              </w:rPr>
              <w:t>LEÓN</w:t>
            </w:r>
          </w:p>
        </w:tc>
      </w:tr>
      <w:tr>
        <w:trPr>
          <w:trHeight w:val="260" w:hRule="atLeast"/>
        </w:trPr>
        <w:tc>
          <w:tcPr>
            <w:tcW w:w="2835" w:type="dxa"/>
            <w:tcBorders>
              <w:bottom w:val="nil"/>
            </w:tcBorders>
          </w:tcPr>
          <w:p>
            <w:pPr>
              <w:pStyle w:val="TableParagraph"/>
              <w:spacing w:before="19"/>
              <w:ind w:left="55"/>
              <w:rPr>
                <w:sz w:val="18"/>
              </w:rPr>
            </w:pPr>
            <w:r>
              <w:rPr>
                <w:sz w:val="18"/>
              </w:rPr>
              <w:t>BAR-HELADERÍA EN CENTRO</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ind w:left="0"/>
              <w:rPr>
                <w:rFonts w:ascii="Times New Roman"/>
                <w:sz w:val="18"/>
              </w:rPr>
            </w:pPr>
          </w:p>
        </w:tc>
      </w:tr>
      <w:tr>
        <w:trPr>
          <w:trHeight w:val="268" w:hRule="atLeast"/>
        </w:trPr>
        <w:tc>
          <w:tcPr>
            <w:tcW w:w="2835" w:type="dxa"/>
            <w:tcBorders>
              <w:top w:val="nil"/>
              <w:bottom w:val="nil"/>
            </w:tcBorders>
          </w:tcPr>
          <w:p>
            <w:pPr>
              <w:pStyle w:val="TableParagraph"/>
              <w:spacing w:before="27"/>
              <w:ind w:left="55"/>
              <w:rPr>
                <w:sz w:val="18"/>
              </w:rPr>
            </w:pPr>
            <w:r>
              <w:rPr>
                <w:sz w:val="18"/>
              </w:rPr>
              <w:t>COMERCIAL 'BIOSFERA'</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APUNTE CONTABLE: 0 -</w:t>
            </w:r>
          </w:p>
        </w:tc>
      </w:tr>
      <w:tr>
        <w:trPr>
          <w:trHeight w:val="268" w:hRule="atLeast"/>
        </w:trPr>
        <w:tc>
          <w:tcPr>
            <w:tcW w:w="2835" w:type="dxa"/>
            <w:tcBorders>
              <w:top w:val="nil"/>
              <w:bottom w:val="nil"/>
            </w:tcBorders>
          </w:tcPr>
          <w:p>
            <w:pPr>
              <w:pStyle w:val="TableParagraph"/>
              <w:spacing w:before="28"/>
              <w:ind w:left="55"/>
              <w:rPr>
                <w:sz w:val="18"/>
              </w:rPr>
            </w:pPr>
            <w:r>
              <w:rPr>
                <w:sz w:val="18"/>
              </w:rPr>
              <w:t>(PUERTO DEL CARMEN)</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PRESUPUESTO EJERCICIO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CORRIENTE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DES. REGIMEN: CONCESIÓN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 REGIMEN: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AYUNTAMIENTO DE TÍAS</w:t>
            </w:r>
          </w:p>
        </w:tc>
      </w:tr>
      <w:tr>
        <w:trPr>
          <w:trHeight w:val="843"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before="27"/>
              <w:rPr>
                <w:sz w:val="18"/>
              </w:rPr>
            </w:pPr>
            <w:r>
              <w:rPr>
                <w:sz w:val="18"/>
              </w:rPr>
              <w:t>* A. REGIMEN: 'BIOSFERA S.L.'</w:t>
            </w:r>
          </w:p>
        </w:tc>
      </w:tr>
    </w:tbl>
    <w:p>
      <w:pPr>
        <w:spacing w:after="0"/>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535" w:hRule="atLeast"/>
        </w:trPr>
        <w:tc>
          <w:tcPr>
            <w:tcW w:w="2835" w:type="dxa"/>
            <w:tcBorders>
              <w:bottom w:val="nil"/>
            </w:tcBorders>
          </w:tcPr>
          <w:p>
            <w:pPr>
              <w:pStyle w:val="TableParagraph"/>
              <w:spacing w:line="328" w:lineRule="auto" w:before="19"/>
              <w:ind w:left="55" w:right="138"/>
              <w:rPr>
                <w:sz w:val="18"/>
              </w:rPr>
            </w:pPr>
            <w:r>
              <w:rPr>
                <w:sz w:val="18"/>
              </w:rPr>
              <w:t>LOCAL COMERCIAL Nº 93 DEL CENTRO COMERCIAL URBANIZACIÓN PLAYA DE MATAGORDA (PUERTO DEL CARMEN)</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69"/>
              <w:rPr>
                <w:sz w:val="18"/>
              </w:rPr>
            </w:pPr>
            <w:r>
              <w:rPr>
                <w:sz w:val="18"/>
              </w:rPr>
              <w:t>* OBSERVACIONES: EN EL ANTIGUO INVENTARIO SE CORRESPONDE CON EL Nº DE ORDEN 615.</w:t>
            </w:r>
          </w:p>
        </w:tc>
      </w:tr>
      <w:tr>
        <w:trPr>
          <w:trHeight w:val="2536"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225"/>
              <w:rPr>
                <w:sz w:val="18"/>
              </w:rPr>
            </w:pPr>
            <w:r>
              <w:rPr>
                <w:sz w:val="18"/>
              </w:rPr>
              <w:t>SE CORRESPONDE CON EL LOCAL SEÑALADO EN EL PLANO OFICIAL DEL CONJUNTO CON Nº 93. LE CORRESPONDE UNA CUOTA DE PARTICIPACIÓN DE ELEMENTOS COMUNES DEL 0,4056 %.</w:t>
            </w:r>
          </w:p>
        </w:tc>
      </w:tr>
      <w:tr>
        <w:trPr>
          <w:trHeight w:val="2536"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45"/>
              <w:rPr>
                <w:sz w:val="18"/>
              </w:rPr>
            </w:pPr>
            <w:r>
              <w:rPr>
                <w:sz w:val="18"/>
              </w:rPr>
              <w:t>CEDIDO SU USO A LA ASOCIACIÓN DE BARMEN DE LANZAROTE, POR DECRETO DE LA ALCALDÍA DE FECHA 16 DE ABRIL DE 1998 (DURANTE 5 AÑOS). JUNTO CON LOS OTROS DOS LOCALES COMERCIALES.</w:t>
            </w:r>
          </w:p>
        </w:tc>
      </w:tr>
      <w:tr>
        <w:trPr>
          <w:trHeight w:val="3536"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95"/>
              <w:rPr>
                <w:sz w:val="18"/>
              </w:rPr>
            </w:pPr>
            <w:r>
              <w:rPr>
                <w:sz w:val="18"/>
              </w:rPr>
              <w:t>LOS LOCALES COMERCIALES ESTÁN UNIDOS POR DENTRO.</w:t>
            </w:r>
          </w:p>
          <w:p>
            <w:pPr>
              <w:pStyle w:val="TableParagraph"/>
              <w:numPr>
                <w:ilvl w:val="0"/>
                <w:numId w:val="5"/>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5"/>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5"/>
              </w:numPr>
              <w:tabs>
                <w:tab w:pos="175" w:val="left" w:leader="none"/>
              </w:tabs>
              <w:spacing w:line="328" w:lineRule="auto" w:before="77"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5"/>
              </w:numPr>
              <w:tabs>
                <w:tab w:pos="175" w:val="left" w:leader="none"/>
              </w:tabs>
              <w:spacing w:line="328" w:lineRule="auto" w:before="0" w:after="0"/>
              <w:ind w:left="54" w:right="53" w:firstLine="0"/>
              <w:jc w:val="left"/>
              <w:rPr>
                <w:sz w:val="18"/>
              </w:rPr>
            </w:pPr>
            <w:r>
              <w:rPr>
                <w:sz w:val="18"/>
              </w:rPr>
              <w:t>A. REGIMEN: ASOCIACIÓN </w:t>
            </w:r>
            <w:r>
              <w:rPr>
                <w:spacing w:val="-9"/>
                <w:sz w:val="18"/>
              </w:rPr>
              <w:t>DE </w:t>
            </w:r>
            <w:r>
              <w:rPr>
                <w:sz w:val="18"/>
              </w:rPr>
              <w:t>BARMEN DE LAZAROTE</w:t>
            </w:r>
          </w:p>
        </w:tc>
      </w:tr>
    </w:tbl>
    <w:p>
      <w:pPr>
        <w:spacing w:after="0" w:line="328" w:lineRule="auto"/>
        <w:jc w:val="left"/>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535" w:hRule="atLeast"/>
        </w:trPr>
        <w:tc>
          <w:tcPr>
            <w:tcW w:w="2835" w:type="dxa"/>
            <w:tcBorders>
              <w:bottom w:val="nil"/>
            </w:tcBorders>
          </w:tcPr>
          <w:p>
            <w:pPr>
              <w:pStyle w:val="TableParagraph"/>
              <w:spacing w:line="328" w:lineRule="auto" w:before="19"/>
              <w:ind w:left="55" w:right="138"/>
              <w:rPr>
                <w:sz w:val="18"/>
              </w:rPr>
            </w:pPr>
            <w:r>
              <w:rPr>
                <w:sz w:val="18"/>
              </w:rPr>
              <w:t>LOCAL COMERCIAL Nº 94 DEL CENTRO COMERCIAL URBANIZACIÓN PLAYA DE MATAGORDA (PUERTO DEL CARMEN)</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69"/>
              <w:rPr>
                <w:sz w:val="18"/>
              </w:rPr>
            </w:pPr>
            <w:r>
              <w:rPr>
                <w:sz w:val="18"/>
              </w:rPr>
              <w:t>* OBSERVACIONES: EN EL ANTIGUO INVENTARIO SE CORRESPONDE CON EL Nº DE ORDEN 615.</w:t>
            </w:r>
          </w:p>
        </w:tc>
      </w:tr>
      <w:tr>
        <w:trPr>
          <w:trHeight w:val="2536"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225"/>
              <w:rPr>
                <w:sz w:val="18"/>
              </w:rPr>
            </w:pPr>
            <w:r>
              <w:rPr>
                <w:sz w:val="18"/>
              </w:rPr>
              <w:t>SE CORRESPONDE CON EL LOCAL SEÑALADO EN EL PLANO OFICIAL DEL CONJUNTO CON Nº 93. LE CORRESPONDE UNA CUOTA DE PARTICIPACIÓN DE ELEMENTOS COMUNES DEL 0,4056 %.</w:t>
            </w:r>
          </w:p>
        </w:tc>
      </w:tr>
      <w:tr>
        <w:trPr>
          <w:trHeight w:val="2536"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45"/>
              <w:rPr>
                <w:sz w:val="18"/>
              </w:rPr>
            </w:pPr>
            <w:r>
              <w:rPr>
                <w:sz w:val="18"/>
              </w:rPr>
              <w:t>CEDIDO SU USO A LA ASOCIACIÓN DE BARMEN DE LANZAROTE, POR DECRETO DE LA ALCALDÍA DE FECHA 16 DE ABRIL DE 1998 (DURANTE 5 AÑOS). JUNTO CON LOS OTROS DOS LOCALES COMERCIALES.</w:t>
            </w:r>
          </w:p>
        </w:tc>
      </w:tr>
      <w:tr>
        <w:trPr>
          <w:trHeight w:val="3536"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95"/>
              <w:rPr>
                <w:sz w:val="18"/>
              </w:rPr>
            </w:pPr>
            <w:r>
              <w:rPr>
                <w:sz w:val="18"/>
              </w:rPr>
              <w:t>LOS LOCALES COMERCIALES ESTÁN UNIDOS POR DENTRO.</w:t>
            </w:r>
          </w:p>
          <w:p>
            <w:pPr>
              <w:pStyle w:val="TableParagraph"/>
              <w:numPr>
                <w:ilvl w:val="0"/>
                <w:numId w:val="6"/>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6"/>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6"/>
              </w:numPr>
              <w:tabs>
                <w:tab w:pos="175" w:val="left" w:leader="none"/>
              </w:tabs>
              <w:spacing w:line="328" w:lineRule="auto" w:before="77"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6"/>
              </w:numPr>
              <w:tabs>
                <w:tab w:pos="175" w:val="left" w:leader="none"/>
              </w:tabs>
              <w:spacing w:line="328" w:lineRule="auto" w:before="0" w:after="0"/>
              <w:ind w:left="54" w:right="53" w:firstLine="0"/>
              <w:jc w:val="left"/>
              <w:rPr>
                <w:sz w:val="18"/>
              </w:rPr>
            </w:pPr>
            <w:r>
              <w:rPr>
                <w:sz w:val="18"/>
              </w:rPr>
              <w:t>A. REGIMEN: ASOCIACIÓN </w:t>
            </w:r>
            <w:r>
              <w:rPr>
                <w:spacing w:val="-9"/>
                <w:sz w:val="18"/>
              </w:rPr>
              <w:t>DE </w:t>
            </w:r>
            <w:r>
              <w:rPr>
                <w:sz w:val="18"/>
              </w:rPr>
              <w:t>BARMEN DE LAZAROTE</w:t>
            </w:r>
          </w:p>
        </w:tc>
      </w:tr>
    </w:tbl>
    <w:p>
      <w:pPr>
        <w:spacing w:after="0" w:line="328" w:lineRule="auto"/>
        <w:jc w:val="left"/>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535" w:hRule="atLeast"/>
        </w:trPr>
        <w:tc>
          <w:tcPr>
            <w:tcW w:w="2835" w:type="dxa"/>
            <w:tcBorders>
              <w:bottom w:val="nil"/>
            </w:tcBorders>
          </w:tcPr>
          <w:p>
            <w:pPr>
              <w:pStyle w:val="TableParagraph"/>
              <w:spacing w:line="328" w:lineRule="auto" w:before="19"/>
              <w:ind w:left="55" w:right="138"/>
              <w:rPr>
                <w:sz w:val="18"/>
              </w:rPr>
            </w:pPr>
            <w:r>
              <w:rPr>
                <w:sz w:val="18"/>
              </w:rPr>
              <w:t>LOCAL COMERCIAL Nº 95 DEL CENTRO COMERCIAL URBANIZACIÓN PLAYA DE MATAGORDA (PUERTO DEL CARMEN)</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69"/>
              <w:rPr>
                <w:sz w:val="18"/>
              </w:rPr>
            </w:pPr>
            <w:r>
              <w:rPr>
                <w:sz w:val="18"/>
              </w:rPr>
              <w:t>* OBSERVACIONES: EN EL ANTIGUO INVENTARIO SE CORRESPONDE CON EL Nº DE ORDEN 615.</w:t>
            </w:r>
          </w:p>
        </w:tc>
      </w:tr>
      <w:tr>
        <w:trPr>
          <w:trHeight w:val="2536"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225"/>
              <w:rPr>
                <w:sz w:val="18"/>
              </w:rPr>
            </w:pPr>
            <w:r>
              <w:rPr>
                <w:sz w:val="18"/>
              </w:rPr>
              <w:t>SE CORRESPONDE CON EL LOCAL SEÑALADO EN EL PLANO OFICIAL DEL CONJUNTO CON Nº 93. LE CORRESPONDE UNA CUOTA DE PARTICIPACIÓN DE ELEMENTOS COMUNES DEL 0,4056 %.</w:t>
            </w:r>
          </w:p>
        </w:tc>
      </w:tr>
      <w:tr>
        <w:trPr>
          <w:trHeight w:val="2536"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45"/>
              <w:rPr>
                <w:sz w:val="18"/>
              </w:rPr>
            </w:pPr>
            <w:r>
              <w:rPr>
                <w:sz w:val="18"/>
              </w:rPr>
              <w:t>CEDIDO SU USO A LA ASOCIACIÓN DE BARMEN DE LANZAROTE, POR DECRETO DE LA ALCALDÍA DE FECHA 16 DE ABRIL DE 1998 (DURANTE 5 AÑOS). JUNTO CON LOS OTROS DOS LOCALES COMERCIALES.</w:t>
            </w:r>
          </w:p>
        </w:tc>
      </w:tr>
      <w:tr>
        <w:trPr>
          <w:trHeight w:val="3536"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95"/>
              <w:rPr>
                <w:sz w:val="18"/>
              </w:rPr>
            </w:pPr>
            <w:r>
              <w:rPr>
                <w:sz w:val="18"/>
              </w:rPr>
              <w:t>LOS LOCALES COMERCIALES ESTÁN UNIDOS POR DENTRO.</w:t>
            </w:r>
          </w:p>
          <w:p>
            <w:pPr>
              <w:pStyle w:val="TableParagraph"/>
              <w:numPr>
                <w:ilvl w:val="0"/>
                <w:numId w:val="7"/>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7"/>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7"/>
              </w:numPr>
              <w:tabs>
                <w:tab w:pos="175" w:val="left" w:leader="none"/>
              </w:tabs>
              <w:spacing w:line="328" w:lineRule="auto" w:before="77"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7"/>
              </w:numPr>
              <w:tabs>
                <w:tab w:pos="175" w:val="left" w:leader="none"/>
              </w:tabs>
              <w:spacing w:line="328" w:lineRule="auto" w:before="0" w:after="0"/>
              <w:ind w:left="54" w:right="53" w:firstLine="0"/>
              <w:jc w:val="left"/>
              <w:rPr>
                <w:sz w:val="18"/>
              </w:rPr>
            </w:pPr>
            <w:r>
              <w:rPr>
                <w:sz w:val="18"/>
              </w:rPr>
              <w:t>A. REGIMEN: ASOCIACIÓN </w:t>
            </w:r>
            <w:r>
              <w:rPr>
                <w:spacing w:val="-9"/>
                <w:sz w:val="18"/>
              </w:rPr>
              <w:t>DE </w:t>
            </w:r>
            <w:r>
              <w:rPr>
                <w:sz w:val="18"/>
              </w:rPr>
              <w:t>BARMEN DE LAZAROTE</w:t>
            </w:r>
          </w:p>
        </w:tc>
      </w:tr>
    </w:tbl>
    <w:p>
      <w:pPr>
        <w:spacing w:after="0" w:line="328" w:lineRule="auto"/>
        <w:jc w:val="left"/>
        <w:rPr>
          <w:sz w:val="18"/>
        </w:rPr>
        <w:sectPr>
          <w:pgSz w:w="11910" w:h="16840"/>
          <w:pgMar w:header="284" w:footer="0" w:top="1480" w:bottom="28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543" w:hRule="atLeast"/>
        </w:trPr>
        <w:tc>
          <w:tcPr>
            <w:tcW w:w="2835" w:type="dxa"/>
            <w:tcBorders>
              <w:bottom w:val="nil"/>
            </w:tcBorders>
          </w:tcPr>
          <w:p>
            <w:pPr>
              <w:pStyle w:val="TableParagraph"/>
              <w:spacing w:line="328" w:lineRule="auto" w:before="19"/>
              <w:ind w:left="55" w:right="214"/>
              <w:rPr>
                <w:sz w:val="18"/>
              </w:rPr>
            </w:pPr>
            <w:r>
              <w:rPr>
                <w:sz w:val="18"/>
              </w:rPr>
              <w:t>LOCAL-HELADERÍA (PUERTO DEL CARMEN)</w:t>
            </w:r>
          </w:p>
        </w:tc>
        <w:tc>
          <w:tcPr>
            <w:tcW w:w="2835" w:type="dxa"/>
            <w:vMerge w:val="restart"/>
            <w:tcBorders>
              <w:bottom w:val="nil"/>
            </w:tcBorders>
          </w:tcPr>
          <w:p>
            <w:pPr>
              <w:pStyle w:val="TableParagraph"/>
              <w:ind w:left="0"/>
              <w:rPr>
                <w:rFonts w:ascii="Times New Roman"/>
                <w:sz w:val="18"/>
              </w:rPr>
            </w:pPr>
          </w:p>
        </w:tc>
        <w:tc>
          <w:tcPr>
            <w:tcW w:w="2835" w:type="dxa"/>
            <w:tcBorders>
              <w:bottom w:val="nil"/>
            </w:tcBorders>
          </w:tcPr>
          <w:p>
            <w:pPr>
              <w:pStyle w:val="TableParagraph"/>
              <w:spacing w:before="3"/>
              <w:ind w:left="0"/>
              <w:rPr>
                <w:b/>
                <w:sz w:val="26"/>
              </w:rPr>
            </w:pPr>
          </w:p>
          <w:p>
            <w:pPr>
              <w:pStyle w:val="TableParagraph"/>
              <w:spacing w:line="328" w:lineRule="auto" w:before="1"/>
              <w:ind w:right="235"/>
              <w:rPr>
                <w:sz w:val="18"/>
              </w:rPr>
            </w:pPr>
            <w:r>
              <w:rPr>
                <w:sz w:val="18"/>
              </w:rPr>
              <w:t>* OBSERVACIONES: EN EL ANTIGUO INVENTARIO SE CORRESPONDE CON PARTE DEL Nº DE ORDEN 529.</w:t>
            </w:r>
          </w:p>
        </w:tc>
      </w:tr>
      <w:tr>
        <w:trPr>
          <w:trHeight w:val="2551"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bottom w:val="nil"/>
            </w:tcBorders>
          </w:tcPr>
          <w:p>
            <w:pPr>
              <w:rPr>
                <w:sz w:val="2"/>
                <w:szCs w:val="2"/>
              </w:rPr>
            </w:pPr>
          </w:p>
        </w:tc>
        <w:tc>
          <w:tcPr>
            <w:tcW w:w="2835" w:type="dxa"/>
            <w:tcBorders>
              <w:top w:val="nil"/>
              <w:bottom w:val="nil"/>
            </w:tcBorders>
          </w:tcPr>
          <w:p>
            <w:pPr>
              <w:pStyle w:val="TableParagraph"/>
              <w:spacing w:line="328" w:lineRule="auto" w:before="177"/>
              <w:ind w:right="95"/>
              <w:rPr>
                <w:sz w:val="18"/>
              </w:rPr>
            </w:pPr>
            <w:r>
              <w:rPr>
                <w:sz w:val="18"/>
              </w:rPr>
              <w:t>EN ESTE INMUEBLE NO SE HA TENIDO EN CUENTA LA VALORACIÓN DEL SOLAR PORQUE DICHA VALORACIÓN SE HA CONSIDERADO EN EL ESPACIO LIBRE O ZONA VERDE EN EL QUE SE ENCUENTRA UBICADO.</w:t>
            </w:r>
          </w:p>
        </w:tc>
      </w:tr>
      <w:tr>
        <w:trPr>
          <w:trHeight w:val="1984"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bottom w:val="nil"/>
            </w:tcBorders>
          </w:tcPr>
          <w:p>
            <w:pPr>
              <w:rPr>
                <w:sz w:val="2"/>
                <w:szCs w:val="2"/>
              </w:rPr>
            </w:pPr>
          </w:p>
        </w:tc>
        <w:tc>
          <w:tcPr>
            <w:tcW w:w="2835" w:type="dxa"/>
            <w:tcBorders>
              <w:top w:val="nil"/>
              <w:bottom w:val="nil"/>
            </w:tcBorders>
          </w:tcPr>
          <w:p>
            <w:pPr>
              <w:pStyle w:val="TableParagraph"/>
              <w:spacing w:line="328" w:lineRule="auto" w:before="177"/>
              <w:ind w:right="415"/>
              <w:rPr>
                <w:sz w:val="18"/>
              </w:rPr>
            </w:pPr>
            <w:r>
              <w:rPr>
                <w:sz w:val="18"/>
              </w:rPr>
              <w:t>ACUERDO PLENARIO CELEBRADO EL DÍA 25 DE AGOSTO DE 1995 Y RECTIFICACIÓN DE DICHO PLENO DE FECHA 29 DE SEPTIEMBRE DE 1995.</w:t>
            </w:r>
          </w:p>
        </w:tc>
      </w:tr>
      <w:tr>
        <w:trPr>
          <w:trHeight w:val="8143"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bottom w:val="nil"/>
            </w:tcBorders>
          </w:tcPr>
          <w:p>
            <w:pPr>
              <w:rPr>
                <w:sz w:val="2"/>
                <w:szCs w:val="2"/>
              </w:rPr>
            </w:pPr>
          </w:p>
        </w:tc>
        <w:tc>
          <w:tcPr>
            <w:tcW w:w="2835" w:type="dxa"/>
            <w:tcBorders>
              <w:top w:val="nil"/>
              <w:bottom w:val="nil"/>
            </w:tcBorders>
          </w:tcPr>
          <w:p>
            <w:pPr>
              <w:pStyle w:val="TableParagraph"/>
              <w:spacing w:line="328" w:lineRule="auto" w:before="177"/>
              <w:ind w:right="53"/>
              <w:rPr>
                <w:sz w:val="18"/>
              </w:rPr>
            </w:pPr>
            <w:r>
              <w:rPr>
                <w:sz w:val="18"/>
              </w:rPr>
              <w:t>ESTE INMUEBLE SE PERMUTA EN ESCRITURA PÚBLICA DE FECHA 02/10/1995. EL AYUNTAMIENTO PROPIETARIO DE UN LOCAL DESTINADO A HELADERÍA SITO EN LA AVENIDA DE LAS PLAYAS SIN Nº CON UNA SUPERFICIE DE 60 M2 (BIEN PATRIMONIAL CON EL Nº 529 EN EL ANTIGUO INVENTARIO) PERMUTA CON</w:t>
            </w:r>
          </w:p>
          <w:p>
            <w:pPr>
              <w:pStyle w:val="TableParagraph"/>
              <w:spacing w:line="328" w:lineRule="auto"/>
              <w:ind w:right="125"/>
              <w:rPr>
                <w:sz w:val="18"/>
              </w:rPr>
            </w:pPr>
            <w:r>
              <w:rPr>
                <w:sz w:val="18"/>
              </w:rPr>
              <w:t>D. CRISTOBLA SUAREZ BETANCOR, D. MANUEL HERNANDEZ FLEITAS, D. DOMINGO HERNANDEZ FLEITAS Y D. ALFREDO HERNANDEZ FLEITAS PROPIETARIOS DE UNA CASA DE UNA PLANTA EN AVENIDA LAS PLAYAS, CON UNA SUPERFICIE CONSTRUIDA DE 145 M2 SITUADA SOBRE UN</w:t>
            </w:r>
          </w:p>
        </w:tc>
      </w:tr>
    </w:tbl>
    <w:p>
      <w:pPr>
        <w:spacing w:after="0" w:line="328" w:lineRule="auto"/>
        <w:rPr>
          <w:sz w:val="18"/>
        </w:rPr>
        <w:sectPr>
          <w:pgSz w:w="11910" w:h="16840"/>
          <w:pgMar w:header="284" w:footer="0" w:top="1480" w:bottom="0" w:left="460" w:right="10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rPr>
      </w:pPr>
    </w:p>
    <w:p>
      <w:pPr>
        <w:pStyle w:val="BodyText"/>
        <w:spacing w:line="328" w:lineRule="auto"/>
        <w:ind w:left="5833" w:right="1966"/>
      </w:pPr>
      <w:r>
        <w:rPr/>
        <w:t>TERRENO DE 452,40 M2, INSCRITA EN LA FINCA REGISTRAL 10318. PERMUTA DONDE</w:t>
      </w:r>
    </w:p>
    <w:p>
      <w:pPr>
        <w:pStyle w:val="ListParagraph"/>
        <w:numPr>
          <w:ilvl w:val="0"/>
          <w:numId w:val="8"/>
        </w:numPr>
        <w:tabs>
          <w:tab w:pos="5943" w:val="left" w:leader="none"/>
        </w:tabs>
        <w:spacing w:line="328" w:lineRule="auto" w:before="0" w:after="0"/>
        <w:ind w:left="5833" w:right="1920" w:firstLine="0"/>
        <w:jc w:val="left"/>
        <w:rPr>
          <w:sz w:val="18"/>
        </w:rPr>
      </w:pPr>
      <w:r>
        <w:rPr>
          <w:sz w:val="18"/>
        </w:rPr>
        <w:t>D. CRISTOBAL SUÁREZ BETANCORTO, D. MANUEL, </w:t>
      </w:r>
      <w:r>
        <w:rPr>
          <w:spacing w:val="-9"/>
          <w:sz w:val="18"/>
        </w:rPr>
        <w:t>D. </w:t>
      </w:r>
      <w:r>
        <w:rPr>
          <w:sz w:val="18"/>
        </w:rPr>
        <w:t>ALFREDO Y D. DOMINGO HERNÁNDEZ FLEITAS PASAN A SER TITULARES POR PARTES IGUALES DEL DEL USUFRUCTO DURANTE 17 AÑOS DEL INMUEBLE DEL AYUNTAMIENTO.</w:t>
      </w:r>
    </w:p>
    <w:p>
      <w:pPr>
        <w:pStyle w:val="ListParagraph"/>
        <w:numPr>
          <w:ilvl w:val="0"/>
          <w:numId w:val="8"/>
        </w:numPr>
        <w:tabs>
          <w:tab w:pos="5943" w:val="left" w:leader="none"/>
        </w:tabs>
        <w:spacing w:line="328" w:lineRule="auto" w:before="0" w:after="0"/>
        <w:ind w:left="5833" w:right="1900" w:firstLine="0"/>
        <w:jc w:val="left"/>
        <w:rPr>
          <w:sz w:val="18"/>
        </w:rPr>
      </w:pPr>
      <w:r>
        <w:rPr>
          <w:sz w:val="18"/>
        </w:rPr>
        <w:t>Y EL AYUNTAMIENTO DE TÍAS PASA A SER TITUTAR </w:t>
      </w:r>
      <w:r>
        <w:rPr>
          <w:spacing w:val="-9"/>
          <w:sz w:val="18"/>
        </w:rPr>
        <w:t>EN </w:t>
      </w:r>
      <w:r>
        <w:rPr>
          <w:sz w:val="18"/>
        </w:rPr>
        <w:t>PLENO DOMINIO DE LA FINCA DE D. CRISTOBAL SUÁREZ BETANCORTO, D. MANUEL, D. ALFREDO Y D. DOMINGO HERNÁNDEZ FLEITAS.</w:t>
      </w:r>
    </w:p>
    <w:p>
      <w:pPr>
        <w:pStyle w:val="ListParagraph"/>
        <w:numPr>
          <w:ilvl w:val="0"/>
          <w:numId w:val="9"/>
        </w:numPr>
        <w:tabs>
          <w:tab w:pos="5954" w:val="left" w:leader="none"/>
        </w:tabs>
        <w:spacing w:line="328" w:lineRule="auto" w:before="0" w:after="0"/>
        <w:ind w:left="5833" w:right="2160" w:firstLine="0"/>
        <w:jc w:val="left"/>
        <w:rPr>
          <w:sz w:val="18"/>
        </w:rPr>
      </w:pPr>
      <w:r>
        <w:rPr>
          <w:sz w:val="18"/>
        </w:rPr>
        <w:t>APUNTE CONTABLE: 0 - PRESUPUESTO EJERCICIO CORRIENTE</w:t>
      </w:r>
    </w:p>
    <w:p>
      <w:pPr>
        <w:pStyle w:val="ListParagraph"/>
        <w:numPr>
          <w:ilvl w:val="0"/>
          <w:numId w:val="9"/>
        </w:numPr>
        <w:tabs>
          <w:tab w:pos="5954" w:val="left" w:leader="none"/>
        </w:tabs>
        <w:spacing w:line="207" w:lineRule="exact" w:before="0" w:after="0"/>
        <w:ind w:left="5953" w:right="0" w:hanging="121"/>
        <w:jc w:val="left"/>
        <w:rPr>
          <w:sz w:val="18"/>
        </w:rPr>
      </w:pPr>
      <w:r>
        <w:rPr>
          <w:sz w:val="18"/>
        </w:rPr>
        <w:t>DES. REGIMEN: CEDIDO</w:t>
      </w:r>
    </w:p>
    <w:p>
      <w:pPr>
        <w:pStyle w:val="ListParagraph"/>
        <w:numPr>
          <w:ilvl w:val="0"/>
          <w:numId w:val="9"/>
        </w:numPr>
        <w:tabs>
          <w:tab w:pos="5954" w:val="left" w:leader="none"/>
        </w:tabs>
        <w:spacing w:line="328" w:lineRule="auto" w:before="75" w:after="0"/>
        <w:ind w:left="5833" w:right="2350" w:firstLine="0"/>
        <w:jc w:val="left"/>
        <w:rPr>
          <w:sz w:val="18"/>
        </w:rPr>
      </w:pPr>
      <w:r>
        <w:rPr>
          <w:sz w:val="18"/>
        </w:rPr>
        <w:t>DE. REGIMEN: AYUNTAMIENTO DE</w:t>
      </w:r>
      <w:r>
        <w:rPr>
          <w:spacing w:val="2"/>
          <w:sz w:val="18"/>
        </w:rPr>
        <w:t> </w:t>
      </w:r>
      <w:r>
        <w:rPr>
          <w:spacing w:val="-5"/>
          <w:sz w:val="18"/>
        </w:rPr>
        <w:t>TÍAS</w:t>
      </w:r>
    </w:p>
    <w:p>
      <w:pPr>
        <w:pStyle w:val="ListParagraph"/>
        <w:numPr>
          <w:ilvl w:val="0"/>
          <w:numId w:val="9"/>
        </w:numPr>
        <w:tabs>
          <w:tab w:pos="5954" w:val="left" w:leader="none"/>
        </w:tabs>
        <w:spacing w:line="328" w:lineRule="auto" w:before="0" w:after="0"/>
        <w:ind w:left="5833" w:right="2000" w:firstLine="0"/>
        <w:jc w:val="left"/>
        <w:rPr>
          <w:sz w:val="18"/>
        </w:rPr>
      </w:pPr>
      <w:r>
        <w:rPr>
          <w:sz w:val="18"/>
        </w:rPr>
        <w:t>A. REGIMEN: D. CRISTOBAL SUAREZ BETANCORT, D. MANUEL, D. ALFREDO Y D. DOMINGO HERNÁNDEZ FLEITAS</w:t>
      </w:r>
    </w:p>
    <w:p>
      <w:pPr>
        <w:spacing w:after="0" w:line="328" w:lineRule="auto"/>
        <w:jc w:val="left"/>
        <w:rPr>
          <w:sz w:val="18"/>
        </w:rPr>
        <w:sectPr>
          <w:pgSz w:w="11910" w:h="16840"/>
          <w:pgMar w:header="284" w:footer="0" w:top="1480" w:bottom="280" w:left="46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59" w:hRule="atLeast"/>
        </w:trPr>
        <w:tc>
          <w:tcPr>
            <w:tcW w:w="2835" w:type="dxa"/>
            <w:tcBorders>
              <w:bottom w:val="nil"/>
            </w:tcBorders>
          </w:tcPr>
          <w:p>
            <w:pPr>
              <w:pStyle w:val="TableParagraph"/>
              <w:spacing w:before="19"/>
              <w:ind w:left="55"/>
              <w:rPr>
                <w:sz w:val="18"/>
              </w:rPr>
            </w:pPr>
            <w:r>
              <w:rPr>
                <w:sz w:val="18"/>
              </w:rPr>
              <w:t>ALMACÉN DE HAMACAS</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ind w:left="0"/>
              <w:rPr>
                <w:rFonts w:ascii="Times New Roman"/>
                <w:sz w:val="18"/>
              </w:rPr>
            </w:pPr>
          </w:p>
        </w:tc>
      </w:tr>
      <w:tr>
        <w:trPr>
          <w:trHeight w:val="268" w:hRule="atLeast"/>
        </w:trPr>
        <w:tc>
          <w:tcPr>
            <w:tcW w:w="2835" w:type="dxa"/>
            <w:tcBorders>
              <w:top w:val="nil"/>
              <w:bottom w:val="nil"/>
            </w:tcBorders>
          </w:tcPr>
          <w:p>
            <w:pPr>
              <w:pStyle w:val="TableParagraph"/>
              <w:spacing w:before="28"/>
              <w:ind w:left="55"/>
              <w:rPr>
                <w:sz w:val="18"/>
              </w:rPr>
            </w:pPr>
            <w:r>
              <w:rPr>
                <w:sz w:val="18"/>
              </w:rPr>
              <w:t>(PUERTO DEL CARMEN)</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OBSERVACIONES: EN EL</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ANTIGUO INVENTARIO SE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CORRESPONDE CON PARTE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DEL Nº DE ORDEN 529.</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APUNTE CONTABLE: 0 -</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PRESUPUESTO EJERCICIO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CORRIENTE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DES. REGIMEN: CONCESIÓN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 REGIMEN: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AYUNTAMIENTO DE TÍAS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 REGIMEN: 'SERVICIOS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CANARIOS EN PLAYAS</w:t>
            </w:r>
          </w:p>
        </w:tc>
      </w:tr>
      <w:tr>
        <w:trPr>
          <w:trHeight w:val="843"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before="28"/>
              <w:rPr>
                <w:sz w:val="18"/>
              </w:rPr>
            </w:pPr>
            <w:r>
              <w:rPr>
                <w:sz w:val="18"/>
              </w:rPr>
              <w:t>SECAPLA S.L.'</w:t>
            </w:r>
          </w:p>
        </w:tc>
      </w:tr>
    </w:tbl>
    <w:p>
      <w:pPr>
        <w:spacing w:after="0"/>
        <w:rPr>
          <w:sz w:val="18"/>
        </w:rPr>
        <w:sectPr>
          <w:pgSz w:w="11910" w:h="16840"/>
          <w:pgMar w:header="284" w:footer="0" w:top="1480" w:bottom="280" w:left="46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535" w:hRule="atLeast"/>
        </w:trPr>
        <w:tc>
          <w:tcPr>
            <w:tcW w:w="2835" w:type="dxa"/>
            <w:tcBorders>
              <w:bottom w:val="nil"/>
            </w:tcBorders>
          </w:tcPr>
          <w:p>
            <w:pPr>
              <w:pStyle w:val="TableParagraph"/>
              <w:spacing w:line="328" w:lineRule="auto" w:before="19"/>
              <w:ind w:left="55" w:right="444"/>
              <w:rPr>
                <w:sz w:val="18"/>
              </w:rPr>
            </w:pPr>
            <w:r>
              <w:rPr>
                <w:sz w:val="18"/>
              </w:rPr>
              <w:t>TERRENO DE LA DEPURADORA MUNICIPAL (PUERTO DEL CARMEN)</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sz w:val="26"/>
              </w:rPr>
            </w:pPr>
          </w:p>
          <w:p>
            <w:pPr>
              <w:pStyle w:val="TableParagraph"/>
              <w:spacing w:line="328" w:lineRule="auto" w:before="1"/>
              <w:ind w:right="69"/>
              <w:rPr>
                <w:sz w:val="18"/>
              </w:rPr>
            </w:pPr>
            <w:r>
              <w:rPr>
                <w:sz w:val="18"/>
              </w:rPr>
              <w:t>* OBSERVACIONES: EN EL ANTIGUO INVENTARIO SE CORRESPONDE CON EL Nº DE ORDEN 647.</w:t>
            </w:r>
          </w:p>
        </w:tc>
      </w:tr>
      <w:tr>
        <w:trPr>
          <w:trHeight w:val="3103"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line="328" w:lineRule="auto" w:before="169"/>
              <w:ind w:right="145"/>
              <w:rPr>
                <w:sz w:val="18"/>
              </w:rPr>
            </w:pPr>
            <w:r>
              <w:rPr>
                <w:sz w:val="18"/>
              </w:rPr>
              <w:t>EN EL PLENO DEL DÍA 16 DE NOVIEMBRE DE 1999, SE ACUERDA LA CESIÓN DE UN TERRENO CON UNA SUPERFICIE DE 22.742,00 M2, AL EXCMO CABILDO INSULAR DE LANZAROTE PARA LA INSTALACIÓN DE UNA NUEVA INSTALACIÓN DE ESTACIÓN DEPURADORA.</w:t>
            </w:r>
          </w:p>
        </w:tc>
      </w:tr>
      <w:tr>
        <w:trPr>
          <w:trHeight w:val="5237"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145"/>
              <w:rPr>
                <w:sz w:val="18"/>
              </w:rPr>
            </w:pPr>
            <w:r>
              <w:rPr>
                <w:sz w:val="18"/>
              </w:rPr>
              <w:t>SE ENCUENTRA INSCRITA EN EL REGISTRO DE LA PROPIEDAD EN LAS FINCAS:</w:t>
            </w:r>
          </w:p>
          <w:p>
            <w:pPr>
              <w:pStyle w:val="TableParagraph"/>
              <w:spacing w:line="328" w:lineRule="auto"/>
              <w:ind w:right="415"/>
              <w:rPr>
                <w:sz w:val="18"/>
              </w:rPr>
            </w:pPr>
            <w:r>
              <w:rPr>
                <w:sz w:val="18"/>
              </w:rPr>
              <w:t>- FINCA 2579-N, TOMO 739, LIBRO 154, FOLIO 162.</w:t>
            </w:r>
          </w:p>
          <w:p>
            <w:pPr>
              <w:pStyle w:val="TableParagraph"/>
              <w:spacing w:line="328" w:lineRule="auto"/>
              <w:ind w:right="308"/>
              <w:rPr>
                <w:sz w:val="18"/>
              </w:rPr>
            </w:pPr>
            <w:r>
              <w:rPr>
                <w:sz w:val="18"/>
              </w:rPr>
              <w:t>- FINCA 4.226, TOMO 1212, FOLIO 135, INSCRIPCIÓN 6ª.</w:t>
            </w:r>
          </w:p>
          <w:p>
            <w:pPr>
              <w:pStyle w:val="TableParagraph"/>
              <w:numPr>
                <w:ilvl w:val="0"/>
                <w:numId w:val="10"/>
              </w:numPr>
              <w:tabs>
                <w:tab w:pos="175" w:val="left" w:leader="none"/>
              </w:tabs>
              <w:spacing w:line="328" w:lineRule="auto" w:before="0" w:after="0"/>
              <w:ind w:left="54" w:right="393" w:firstLine="0"/>
              <w:jc w:val="left"/>
              <w:rPr>
                <w:sz w:val="18"/>
              </w:rPr>
            </w:pPr>
            <w:r>
              <w:rPr>
                <w:sz w:val="18"/>
              </w:rPr>
              <w:t>APUNTE CONTABLE: 0 - PRESUPUESTO EJERCICIO CORRIENTE</w:t>
            </w:r>
          </w:p>
          <w:p>
            <w:pPr>
              <w:pStyle w:val="TableParagraph"/>
              <w:numPr>
                <w:ilvl w:val="0"/>
                <w:numId w:val="10"/>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10"/>
              </w:numPr>
              <w:tabs>
                <w:tab w:pos="175" w:val="left" w:leader="none"/>
              </w:tabs>
              <w:spacing w:line="328" w:lineRule="auto" w:before="76"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10"/>
              </w:numPr>
              <w:tabs>
                <w:tab w:pos="175" w:val="left" w:leader="none"/>
              </w:tabs>
              <w:spacing w:line="328" w:lineRule="auto" w:before="0" w:after="0"/>
              <w:ind w:left="54" w:right="63" w:firstLine="0"/>
              <w:jc w:val="left"/>
              <w:rPr>
                <w:sz w:val="18"/>
              </w:rPr>
            </w:pPr>
            <w:r>
              <w:rPr>
                <w:sz w:val="18"/>
              </w:rPr>
              <w:t>A. REGIMEN: EXMO. </w:t>
            </w:r>
            <w:r>
              <w:rPr>
                <w:spacing w:val="-3"/>
                <w:sz w:val="18"/>
              </w:rPr>
              <w:t>CABILDO </w:t>
            </w:r>
            <w:r>
              <w:rPr>
                <w:sz w:val="18"/>
              </w:rPr>
              <w:t>INSULAR DE LANZAROTE</w:t>
            </w:r>
          </w:p>
        </w:tc>
      </w:tr>
    </w:tbl>
    <w:p>
      <w:pPr>
        <w:spacing w:after="0" w:line="328" w:lineRule="auto"/>
        <w:jc w:val="left"/>
        <w:rPr>
          <w:sz w:val="18"/>
        </w:rPr>
        <w:sectPr>
          <w:pgSz w:w="11910" w:h="16840"/>
          <w:pgMar w:header="284" w:footer="0" w:top="1480" w:bottom="280" w:left="46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59" w:hRule="atLeast"/>
        </w:trPr>
        <w:tc>
          <w:tcPr>
            <w:tcW w:w="2835" w:type="dxa"/>
            <w:tcBorders>
              <w:bottom w:val="nil"/>
            </w:tcBorders>
          </w:tcPr>
          <w:p>
            <w:pPr>
              <w:pStyle w:val="TableParagraph"/>
              <w:spacing w:before="19"/>
              <w:ind w:left="55"/>
              <w:rPr>
                <w:sz w:val="18"/>
              </w:rPr>
            </w:pPr>
            <w:r>
              <w:rPr>
                <w:sz w:val="18"/>
              </w:rPr>
              <w:t>KIOSCO Nº 1 EN AVENIDA LAS</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ind w:left="0"/>
              <w:rPr>
                <w:rFonts w:ascii="Times New Roman"/>
                <w:sz w:val="18"/>
              </w:rPr>
            </w:pPr>
          </w:p>
        </w:tc>
      </w:tr>
      <w:tr>
        <w:trPr>
          <w:trHeight w:val="268" w:hRule="atLeast"/>
        </w:trPr>
        <w:tc>
          <w:tcPr>
            <w:tcW w:w="2835" w:type="dxa"/>
            <w:tcBorders>
              <w:top w:val="nil"/>
              <w:bottom w:val="nil"/>
            </w:tcBorders>
          </w:tcPr>
          <w:p>
            <w:pPr>
              <w:pStyle w:val="TableParagraph"/>
              <w:spacing w:before="28"/>
              <w:ind w:left="55"/>
              <w:rPr>
                <w:sz w:val="18"/>
              </w:rPr>
            </w:pPr>
            <w:r>
              <w:rPr>
                <w:sz w:val="18"/>
              </w:rPr>
              <w:t>PLAYAS EN FRENTE DE C.C.</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OBSERVACIONES: EN EL</w:t>
            </w:r>
          </w:p>
        </w:tc>
      </w:tr>
      <w:tr>
        <w:trPr>
          <w:trHeight w:val="268" w:hRule="atLeast"/>
        </w:trPr>
        <w:tc>
          <w:tcPr>
            <w:tcW w:w="2835" w:type="dxa"/>
            <w:tcBorders>
              <w:top w:val="nil"/>
              <w:bottom w:val="nil"/>
            </w:tcBorders>
          </w:tcPr>
          <w:p>
            <w:pPr>
              <w:pStyle w:val="TableParagraph"/>
              <w:spacing w:before="27"/>
              <w:ind w:left="55"/>
              <w:rPr>
                <w:sz w:val="18"/>
              </w:rPr>
            </w:pPr>
            <w:r>
              <w:rPr>
                <w:sz w:val="18"/>
              </w:rPr>
              <w:t>ATLÁNTICO (PUERTO DEL</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ANTIGUO INVENTARIO SE</w:t>
            </w:r>
          </w:p>
        </w:tc>
      </w:tr>
      <w:tr>
        <w:trPr>
          <w:trHeight w:val="268" w:hRule="atLeast"/>
        </w:trPr>
        <w:tc>
          <w:tcPr>
            <w:tcW w:w="2835" w:type="dxa"/>
            <w:tcBorders>
              <w:top w:val="nil"/>
              <w:bottom w:val="nil"/>
            </w:tcBorders>
          </w:tcPr>
          <w:p>
            <w:pPr>
              <w:pStyle w:val="TableParagraph"/>
              <w:spacing w:before="27"/>
              <w:ind w:left="55"/>
              <w:rPr>
                <w:sz w:val="18"/>
              </w:rPr>
            </w:pPr>
            <w:r>
              <w:rPr>
                <w:sz w:val="18"/>
              </w:rPr>
              <w:t>CARMEN)</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CORRESPONDE CON PARTE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DEL Nº DE ORDEN 529.</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APUNTE CONTABLE: 0 -</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PRESUPUESTO EJERCICIO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CORRIENTE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DES. REGIMEN: ARRENDADO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 REGIMEN: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AYUNTAMIENTO DE TÍAS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 REGIMEN: D. MANUEL</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HERNÁNDEZ SPÍNOLA</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REF. CATASTRAL: SIN</w:t>
            </w:r>
          </w:p>
        </w:tc>
      </w:tr>
      <w:tr>
        <w:trPr>
          <w:trHeight w:val="843"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before="27"/>
              <w:rPr>
                <w:sz w:val="18"/>
              </w:rPr>
            </w:pPr>
            <w:r>
              <w:rPr>
                <w:sz w:val="18"/>
              </w:rPr>
              <w:t>CATASTRAR</w:t>
            </w:r>
          </w:p>
        </w:tc>
      </w:tr>
      <w:tr>
        <w:trPr>
          <w:trHeight w:val="260" w:hRule="atLeast"/>
        </w:trPr>
        <w:tc>
          <w:tcPr>
            <w:tcW w:w="2835" w:type="dxa"/>
            <w:tcBorders>
              <w:bottom w:val="nil"/>
            </w:tcBorders>
          </w:tcPr>
          <w:p>
            <w:pPr>
              <w:pStyle w:val="TableParagraph"/>
              <w:spacing w:before="19"/>
              <w:ind w:left="55"/>
              <w:rPr>
                <w:sz w:val="18"/>
              </w:rPr>
            </w:pPr>
            <w:r>
              <w:rPr>
                <w:sz w:val="18"/>
              </w:rPr>
              <w:t>KIOSCO Nº 4 EN AVENIDA LAS</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ind w:left="0"/>
              <w:rPr>
                <w:rFonts w:ascii="Times New Roman"/>
                <w:sz w:val="18"/>
              </w:rPr>
            </w:pPr>
          </w:p>
        </w:tc>
      </w:tr>
      <w:tr>
        <w:trPr>
          <w:trHeight w:val="268" w:hRule="atLeast"/>
        </w:trPr>
        <w:tc>
          <w:tcPr>
            <w:tcW w:w="2835" w:type="dxa"/>
            <w:tcBorders>
              <w:top w:val="nil"/>
              <w:bottom w:val="nil"/>
            </w:tcBorders>
          </w:tcPr>
          <w:p>
            <w:pPr>
              <w:pStyle w:val="TableParagraph"/>
              <w:spacing w:before="27"/>
              <w:ind w:left="55"/>
              <w:rPr>
                <w:sz w:val="18"/>
              </w:rPr>
            </w:pPr>
            <w:r>
              <w:rPr>
                <w:sz w:val="18"/>
              </w:rPr>
              <w:t>PLAYAS CRUCE CON LA</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OBSERVACIONES: EN EL</w:t>
            </w:r>
          </w:p>
        </w:tc>
      </w:tr>
      <w:tr>
        <w:trPr>
          <w:trHeight w:val="268" w:hRule="atLeast"/>
        </w:trPr>
        <w:tc>
          <w:tcPr>
            <w:tcW w:w="2835" w:type="dxa"/>
            <w:tcBorders>
              <w:top w:val="nil"/>
              <w:bottom w:val="nil"/>
            </w:tcBorders>
          </w:tcPr>
          <w:p>
            <w:pPr>
              <w:pStyle w:val="TableParagraph"/>
              <w:spacing w:before="28"/>
              <w:ind w:left="55"/>
              <w:rPr>
                <w:sz w:val="18"/>
              </w:rPr>
            </w:pPr>
            <w:r>
              <w:rPr>
                <w:sz w:val="18"/>
              </w:rPr>
              <w:t>CALLE LAPA, EN FRENTE DE</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ANTIGUO INVENTARIO SE</w:t>
            </w:r>
          </w:p>
        </w:tc>
      </w:tr>
      <w:tr>
        <w:trPr>
          <w:trHeight w:val="268" w:hRule="atLeast"/>
        </w:trPr>
        <w:tc>
          <w:tcPr>
            <w:tcW w:w="2835" w:type="dxa"/>
            <w:tcBorders>
              <w:top w:val="nil"/>
              <w:bottom w:val="nil"/>
            </w:tcBorders>
          </w:tcPr>
          <w:p>
            <w:pPr>
              <w:pStyle w:val="TableParagraph"/>
              <w:spacing w:before="27"/>
              <w:ind w:left="55"/>
              <w:rPr>
                <w:sz w:val="18"/>
              </w:rPr>
            </w:pPr>
            <w:r>
              <w:rPr>
                <w:sz w:val="18"/>
              </w:rPr>
              <w:t>C.C. COSTA MAR (PUERTO</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CORRESPONDE CON PARTE</w:t>
            </w:r>
          </w:p>
        </w:tc>
      </w:tr>
      <w:tr>
        <w:trPr>
          <w:trHeight w:val="268" w:hRule="atLeast"/>
        </w:trPr>
        <w:tc>
          <w:tcPr>
            <w:tcW w:w="2835" w:type="dxa"/>
            <w:tcBorders>
              <w:top w:val="nil"/>
              <w:bottom w:val="nil"/>
            </w:tcBorders>
          </w:tcPr>
          <w:p>
            <w:pPr>
              <w:pStyle w:val="TableParagraph"/>
              <w:spacing w:before="27"/>
              <w:ind w:left="55"/>
              <w:rPr>
                <w:sz w:val="18"/>
              </w:rPr>
            </w:pPr>
            <w:r>
              <w:rPr>
                <w:sz w:val="18"/>
              </w:rPr>
              <w:t>DEL CARMEN)</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DEL Nº DE ORDEN 529.</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APUNTE CONTABLE: 0 -</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PRESUPUESTO EJERCICIO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CORRIENTE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DES. REGIMEN: ARRENDADO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DE. REGIMEN: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AYUNTAMIENTO DE TÍAS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 REGIMEN: D. PEDRO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ORLANDO MONTELONGO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PÉREZ</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REF. CATASTRAL: SIN</w:t>
            </w:r>
          </w:p>
        </w:tc>
      </w:tr>
      <w:tr>
        <w:trPr>
          <w:trHeight w:val="843"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before="28"/>
              <w:rPr>
                <w:sz w:val="18"/>
              </w:rPr>
            </w:pPr>
            <w:r>
              <w:rPr>
                <w:sz w:val="18"/>
              </w:rPr>
              <w:t>CATASTRAR</w:t>
            </w:r>
          </w:p>
        </w:tc>
      </w:tr>
    </w:tbl>
    <w:p>
      <w:pPr>
        <w:spacing w:after="0"/>
        <w:rPr>
          <w:sz w:val="18"/>
        </w:rPr>
        <w:sectPr>
          <w:pgSz w:w="11910" w:h="16840"/>
          <w:pgMar w:header="284" w:footer="0" w:top="1480" w:bottom="280" w:left="46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1819" w:hRule="atLeast"/>
        </w:trPr>
        <w:tc>
          <w:tcPr>
            <w:tcW w:w="2835" w:type="dxa"/>
            <w:tcBorders>
              <w:bottom w:val="nil"/>
            </w:tcBorders>
          </w:tcPr>
          <w:p>
            <w:pPr>
              <w:pStyle w:val="TableParagraph"/>
              <w:spacing w:line="328" w:lineRule="auto" w:before="19"/>
              <w:ind w:left="55" w:right="752"/>
              <w:rPr>
                <w:sz w:val="18"/>
              </w:rPr>
            </w:pPr>
            <w:r>
              <w:rPr>
                <w:sz w:val="18"/>
              </w:rPr>
              <w:t>SOLAR DEL C.E.I.P. MACHER-LA ASOMADA</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spacing w:before="3"/>
              <w:ind w:left="0"/>
              <w:rPr>
                <w:sz w:val="26"/>
              </w:rPr>
            </w:pPr>
          </w:p>
          <w:p>
            <w:pPr>
              <w:pStyle w:val="TableParagraph"/>
              <w:spacing w:line="328" w:lineRule="auto" w:before="1"/>
              <w:ind w:right="69"/>
              <w:rPr>
                <w:sz w:val="18"/>
              </w:rPr>
            </w:pPr>
            <w:r>
              <w:rPr>
                <w:sz w:val="18"/>
              </w:rPr>
              <w:t>* OBSERVACIONES: EN EL ANTIGUO INVENTARIO SE CORRESPONDE CON EL Nº DE ORDEN 632.</w:t>
            </w:r>
          </w:p>
          <w:p>
            <w:pPr>
              <w:pStyle w:val="TableParagraph"/>
              <w:spacing w:line="207" w:lineRule="exact"/>
              <w:rPr>
                <w:sz w:val="18"/>
              </w:rPr>
            </w:pPr>
            <w:r>
              <w:rPr>
                <w:sz w:val="18"/>
              </w:rPr>
              <w:t>ARCHIVO: 205/98</w:t>
            </w:r>
          </w:p>
        </w:tc>
      </w:tr>
      <w:tr>
        <w:trPr>
          <w:trHeight w:val="11190"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line="328" w:lineRule="auto" w:before="169"/>
              <w:ind w:right="53"/>
              <w:rPr>
                <w:sz w:val="18"/>
              </w:rPr>
            </w:pPr>
            <w:r>
              <w:rPr>
                <w:sz w:val="18"/>
              </w:rPr>
              <w:t>ACUERDO PLENARIO DE 4 DE JUNIO DE 1998 PARA UN CENTRO DE ENSEÑANZA EN EL NÚCLEO DE LA ASOMADA. EN SESIÓN ORDINARIA CELEBRADA POR EL PLENO EL DÍA 20 DE OCTUBRE DE 1998 SE ACORDÓ LA CESIÓN DE UN TERRENO DE PROPIEDAD MUNICIPAL, CON UNA SUPERFICIE DE 5000 M2, A LA CONSEJERÍA DE EDUCACIÓN, CULTURA Y DEPORTES DEL GOBIERNO </w:t>
            </w:r>
            <w:r>
              <w:rPr>
                <w:spacing w:val="-9"/>
                <w:sz w:val="18"/>
              </w:rPr>
              <w:t>DE </w:t>
            </w:r>
            <w:r>
              <w:rPr>
                <w:sz w:val="18"/>
              </w:rPr>
              <w:t>CANARIAS PARA EJECUCIÓN DE UN COLEGIO PARA LOS NÚCLEOS DE MÁCHER Y LA ASOMADA.</w:t>
            </w:r>
          </w:p>
          <w:p>
            <w:pPr>
              <w:pStyle w:val="TableParagraph"/>
              <w:numPr>
                <w:ilvl w:val="0"/>
                <w:numId w:val="11"/>
              </w:numPr>
              <w:tabs>
                <w:tab w:pos="175" w:val="left" w:leader="none"/>
              </w:tabs>
              <w:spacing w:line="328" w:lineRule="auto" w:before="0" w:after="0"/>
              <w:ind w:left="54" w:right="273" w:firstLine="0"/>
              <w:jc w:val="left"/>
              <w:rPr>
                <w:sz w:val="18"/>
              </w:rPr>
            </w:pPr>
            <w:r>
              <w:rPr>
                <w:sz w:val="18"/>
              </w:rPr>
              <w:t>APUNTE CONTABLE: 108 - PATRIMINO ENTREGADO </w:t>
            </w:r>
            <w:r>
              <w:rPr>
                <w:spacing w:val="-9"/>
                <w:sz w:val="18"/>
              </w:rPr>
              <w:t>EN </w:t>
            </w:r>
            <w:r>
              <w:rPr>
                <w:sz w:val="18"/>
              </w:rPr>
              <w:t>CESIÓN</w:t>
            </w:r>
          </w:p>
          <w:p>
            <w:pPr>
              <w:pStyle w:val="TableParagraph"/>
              <w:numPr>
                <w:ilvl w:val="0"/>
                <w:numId w:val="11"/>
              </w:numPr>
              <w:tabs>
                <w:tab w:pos="175" w:val="left" w:leader="none"/>
              </w:tabs>
              <w:spacing w:line="207" w:lineRule="exact" w:before="0" w:after="0"/>
              <w:ind w:left="174" w:right="0" w:hanging="121"/>
              <w:jc w:val="left"/>
              <w:rPr>
                <w:sz w:val="18"/>
              </w:rPr>
            </w:pPr>
            <w:r>
              <w:rPr>
                <w:sz w:val="18"/>
              </w:rPr>
              <w:t>DES. REGIMEN: CEDIDO</w:t>
            </w:r>
          </w:p>
          <w:p>
            <w:pPr>
              <w:pStyle w:val="TableParagraph"/>
              <w:numPr>
                <w:ilvl w:val="0"/>
                <w:numId w:val="11"/>
              </w:numPr>
              <w:tabs>
                <w:tab w:pos="175" w:val="left" w:leader="none"/>
              </w:tabs>
              <w:spacing w:line="328" w:lineRule="auto" w:before="75" w:after="0"/>
              <w:ind w:left="54" w:right="583" w:firstLine="0"/>
              <w:jc w:val="left"/>
              <w:rPr>
                <w:sz w:val="18"/>
              </w:rPr>
            </w:pPr>
            <w:r>
              <w:rPr>
                <w:sz w:val="18"/>
              </w:rPr>
              <w:t>DE. REGIMEN: AYUNTAMIENTO DE</w:t>
            </w:r>
            <w:r>
              <w:rPr>
                <w:spacing w:val="2"/>
                <w:sz w:val="18"/>
              </w:rPr>
              <w:t> </w:t>
            </w:r>
            <w:r>
              <w:rPr>
                <w:spacing w:val="-5"/>
                <w:sz w:val="18"/>
              </w:rPr>
              <w:t>TÍAS</w:t>
            </w:r>
          </w:p>
          <w:p>
            <w:pPr>
              <w:pStyle w:val="TableParagraph"/>
              <w:numPr>
                <w:ilvl w:val="0"/>
                <w:numId w:val="11"/>
              </w:numPr>
              <w:tabs>
                <w:tab w:pos="175" w:val="left" w:leader="none"/>
              </w:tabs>
              <w:spacing w:line="328" w:lineRule="auto" w:before="0" w:after="0"/>
              <w:ind w:left="54" w:right="53" w:firstLine="0"/>
              <w:jc w:val="left"/>
              <w:rPr>
                <w:sz w:val="18"/>
              </w:rPr>
            </w:pPr>
            <w:r>
              <w:rPr>
                <w:sz w:val="18"/>
              </w:rPr>
              <w:t>A. REGIMEN: CONSEJERÍA DE EDUCACIÓN, CULTURA Y DEPORTES DEL GOBIERNO </w:t>
            </w:r>
            <w:r>
              <w:rPr>
                <w:spacing w:val="-9"/>
                <w:sz w:val="18"/>
              </w:rPr>
              <w:t>DE </w:t>
            </w:r>
            <w:r>
              <w:rPr>
                <w:sz w:val="18"/>
              </w:rPr>
              <w:t>CANARIAS</w:t>
            </w:r>
          </w:p>
          <w:p>
            <w:pPr>
              <w:pStyle w:val="TableParagraph"/>
              <w:numPr>
                <w:ilvl w:val="0"/>
                <w:numId w:val="11"/>
              </w:numPr>
              <w:tabs>
                <w:tab w:pos="175" w:val="left" w:leader="none"/>
              </w:tabs>
              <w:spacing w:line="207" w:lineRule="exact" w:before="0" w:after="0"/>
              <w:ind w:left="174" w:right="0" w:hanging="121"/>
              <w:jc w:val="left"/>
              <w:rPr>
                <w:sz w:val="18"/>
              </w:rPr>
            </w:pPr>
            <w:r>
              <w:rPr>
                <w:sz w:val="18"/>
              </w:rPr>
              <w:t>REGISTRO: TÍAS</w:t>
            </w:r>
          </w:p>
          <w:p>
            <w:pPr>
              <w:pStyle w:val="TableParagraph"/>
              <w:spacing w:before="76"/>
              <w:rPr>
                <w:sz w:val="18"/>
              </w:rPr>
            </w:pPr>
            <w:r>
              <w:rPr>
                <w:sz w:val="18"/>
              </w:rPr>
              <w:t>* TOMO: 1223</w:t>
            </w:r>
          </w:p>
          <w:p>
            <w:pPr>
              <w:pStyle w:val="TableParagraph"/>
              <w:numPr>
                <w:ilvl w:val="0"/>
                <w:numId w:val="11"/>
              </w:numPr>
              <w:tabs>
                <w:tab w:pos="175" w:val="left" w:leader="none"/>
              </w:tabs>
              <w:spacing w:line="240" w:lineRule="auto" w:before="76" w:after="0"/>
              <w:ind w:left="174" w:right="0" w:hanging="121"/>
              <w:jc w:val="left"/>
              <w:rPr>
                <w:sz w:val="18"/>
              </w:rPr>
            </w:pPr>
            <w:r>
              <w:rPr>
                <w:sz w:val="18"/>
              </w:rPr>
              <w:t>LIBRO: 321</w:t>
            </w:r>
          </w:p>
          <w:p>
            <w:pPr>
              <w:pStyle w:val="TableParagraph"/>
              <w:numPr>
                <w:ilvl w:val="0"/>
                <w:numId w:val="11"/>
              </w:numPr>
              <w:tabs>
                <w:tab w:pos="175" w:val="left" w:leader="none"/>
              </w:tabs>
              <w:spacing w:line="240" w:lineRule="auto" w:before="77" w:after="0"/>
              <w:ind w:left="174" w:right="0" w:hanging="121"/>
              <w:jc w:val="left"/>
              <w:rPr>
                <w:sz w:val="18"/>
              </w:rPr>
            </w:pPr>
            <w:r>
              <w:rPr>
                <w:sz w:val="18"/>
              </w:rPr>
              <w:t>FOLIO: 84</w:t>
            </w:r>
          </w:p>
          <w:p>
            <w:pPr>
              <w:pStyle w:val="TableParagraph"/>
              <w:spacing w:before="76"/>
              <w:rPr>
                <w:sz w:val="18"/>
              </w:rPr>
            </w:pPr>
            <w:r>
              <w:rPr>
                <w:sz w:val="18"/>
              </w:rPr>
              <w:t>* FINCA: 34556</w:t>
            </w:r>
          </w:p>
          <w:p>
            <w:pPr>
              <w:pStyle w:val="TableParagraph"/>
              <w:numPr>
                <w:ilvl w:val="0"/>
                <w:numId w:val="11"/>
              </w:numPr>
              <w:tabs>
                <w:tab w:pos="175" w:val="left" w:leader="none"/>
              </w:tabs>
              <w:spacing w:line="240" w:lineRule="auto" w:before="77" w:after="0"/>
              <w:ind w:left="174" w:right="0" w:hanging="121"/>
              <w:jc w:val="left"/>
              <w:rPr>
                <w:sz w:val="18"/>
              </w:rPr>
            </w:pPr>
            <w:r>
              <w:rPr>
                <w:sz w:val="18"/>
              </w:rPr>
              <w:t>INSCRIPCIÓN: 1ª</w:t>
            </w:r>
          </w:p>
          <w:p>
            <w:pPr>
              <w:pStyle w:val="TableParagraph"/>
              <w:numPr>
                <w:ilvl w:val="0"/>
                <w:numId w:val="11"/>
              </w:numPr>
              <w:tabs>
                <w:tab w:pos="175" w:val="left" w:leader="none"/>
              </w:tabs>
              <w:spacing w:line="328" w:lineRule="auto" w:before="76" w:after="0"/>
              <w:ind w:left="54" w:right="682" w:firstLine="0"/>
              <w:jc w:val="left"/>
              <w:rPr>
                <w:sz w:val="18"/>
              </w:rPr>
            </w:pPr>
            <w:r>
              <w:rPr>
                <w:sz w:val="18"/>
              </w:rPr>
              <w:t>REF. CATASTRAL: 7835301FT2073N0000JQ</w:t>
            </w:r>
          </w:p>
        </w:tc>
      </w:tr>
    </w:tbl>
    <w:p>
      <w:pPr>
        <w:spacing w:after="0" w:line="328" w:lineRule="auto"/>
        <w:jc w:val="left"/>
        <w:rPr>
          <w:sz w:val="18"/>
        </w:rPr>
        <w:sectPr>
          <w:pgSz w:w="11910" w:h="16840"/>
          <w:pgMar w:header="284" w:footer="0" w:top="1480" w:bottom="280" w:left="46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3670" w:hRule="atLeast"/>
        </w:trPr>
        <w:tc>
          <w:tcPr>
            <w:tcW w:w="2835" w:type="dxa"/>
          </w:tcPr>
          <w:p>
            <w:pPr>
              <w:pStyle w:val="TableParagraph"/>
              <w:spacing w:before="19"/>
              <w:ind w:left="55"/>
              <w:rPr>
                <w:sz w:val="18"/>
              </w:rPr>
            </w:pPr>
            <w:r>
              <w:rPr>
                <w:sz w:val="18"/>
              </w:rPr>
              <w:t>TURISMO PEUGEOT 307, 2.0</w:t>
            </w:r>
          </w:p>
        </w:tc>
        <w:tc>
          <w:tcPr>
            <w:tcW w:w="2835" w:type="dxa"/>
          </w:tcPr>
          <w:p>
            <w:pPr>
              <w:pStyle w:val="TableParagraph"/>
              <w:ind w:left="0"/>
              <w:rPr>
                <w:rFonts w:ascii="Times New Roman"/>
                <w:sz w:val="18"/>
              </w:rPr>
            </w:pPr>
          </w:p>
        </w:tc>
        <w:tc>
          <w:tcPr>
            <w:tcW w:w="2835" w:type="dxa"/>
          </w:tcPr>
          <w:p>
            <w:pPr>
              <w:pStyle w:val="TableParagraph"/>
              <w:spacing w:before="3"/>
              <w:ind w:left="0"/>
              <w:rPr>
                <w:sz w:val="26"/>
              </w:rPr>
            </w:pPr>
          </w:p>
          <w:p>
            <w:pPr>
              <w:pStyle w:val="TableParagraph"/>
              <w:numPr>
                <w:ilvl w:val="0"/>
                <w:numId w:val="12"/>
              </w:numPr>
              <w:tabs>
                <w:tab w:pos="175" w:val="left" w:leader="none"/>
              </w:tabs>
              <w:spacing w:line="328" w:lineRule="auto" w:before="1" w:after="0"/>
              <w:ind w:left="54" w:right="43" w:firstLine="0"/>
              <w:jc w:val="left"/>
              <w:rPr>
                <w:sz w:val="18"/>
              </w:rPr>
            </w:pPr>
            <w:r>
              <w:rPr>
                <w:sz w:val="18"/>
              </w:rPr>
              <w:t>APUNTE CONTABLE: 130 - SUBVENCIONES PARA LA FINANCIACIÓN DEL INMOVILIZADO NO FINANCIERO Y DE ACTIVOS </w:t>
            </w:r>
            <w:r>
              <w:rPr>
                <w:spacing w:val="-9"/>
                <w:sz w:val="18"/>
              </w:rPr>
              <w:t>EN </w:t>
            </w:r>
            <w:r>
              <w:rPr>
                <w:sz w:val="18"/>
              </w:rPr>
              <w:t>ESTADO DE VENTA</w:t>
            </w:r>
          </w:p>
          <w:p>
            <w:pPr>
              <w:pStyle w:val="TableParagraph"/>
              <w:numPr>
                <w:ilvl w:val="0"/>
                <w:numId w:val="12"/>
              </w:numPr>
              <w:tabs>
                <w:tab w:pos="175" w:val="left" w:leader="none"/>
              </w:tabs>
              <w:spacing w:line="206" w:lineRule="exact" w:before="0" w:after="0"/>
              <w:ind w:left="174" w:right="0" w:hanging="121"/>
              <w:jc w:val="left"/>
              <w:rPr>
                <w:sz w:val="18"/>
              </w:rPr>
            </w:pPr>
            <w:r>
              <w:rPr>
                <w:sz w:val="18"/>
              </w:rPr>
              <w:t>DES. REGIMEN: EN CESIÓN</w:t>
            </w:r>
          </w:p>
          <w:p>
            <w:pPr>
              <w:pStyle w:val="TableParagraph"/>
              <w:numPr>
                <w:ilvl w:val="0"/>
                <w:numId w:val="12"/>
              </w:numPr>
              <w:tabs>
                <w:tab w:pos="175" w:val="left" w:leader="none"/>
              </w:tabs>
              <w:spacing w:line="328" w:lineRule="auto" w:before="76" w:after="0"/>
              <w:ind w:left="54" w:right="343" w:firstLine="0"/>
              <w:jc w:val="left"/>
              <w:rPr>
                <w:sz w:val="18"/>
              </w:rPr>
            </w:pPr>
            <w:r>
              <w:rPr>
                <w:sz w:val="18"/>
              </w:rPr>
              <w:t>DE. REGIMEN: DIRECCIÓN GENERAL DE TRÁFICO</w:t>
            </w:r>
          </w:p>
          <w:p>
            <w:pPr>
              <w:pStyle w:val="TableParagraph"/>
              <w:numPr>
                <w:ilvl w:val="0"/>
                <w:numId w:val="12"/>
              </w:numPr>
              <w:tabs>
                <w:tab w:pos="175" w:val="left" w:leader="none"/>
              </w:tabs>
              <w:spacing w:line="328" w:lineRule="auto" w:before="0" w:after="0"/>
              <w:ind w:left="54" w:right="53" w:firstLine="0"/>
              <w:jc w:val="left"/>
              <w:rPr>
                <w:sz w:val="18"/>
              </w:rPr>
            </w:pPr>
            <w:r>
              <w:rPr>
                <w:sz w:val="18"/>
              </w:rPr>
              <w:t>A. REGIMEN: </w:t>
            </w:r>
            <w:r>
              <w:rPr>
                <w:spacing w:val="-2"/>
                <w:sz w:val="18"/>
              </w:rPr>
              <w:t>AYUNTAMIENTO </w:t>
            </w:r>
            <w:r>
              <w:rPr>
                <w:sz w:val="18"/>
              </w:rPr>
              <w:t>DE TÍAS</w:t>
            </w:r>
          </w:p>
        </w:tc>
      </w:tr>
      <w:tr>
        <w:trPr>
          <w:trHeight w:val="5087" w:hRule="atLeast"/>
        </w:trPr>
        <w:tc>
          <w:tcPr>
            <w:tcW w:w="2835" w:type="dxa"/>
          </w:tcPr>
          <w:p>
            <w:pPr>
              <w:pStyle w:val="TableParagraph"/>
              <w:spacing w:line="328" w:lineRule="auto" w:before="19"/>
              <w:ind w:left="55" w:right="1042"/>
              <w:rPr>
                <w:sz w:val="18"/>
              </w:rPr>
            </w:pPr>
            <w:r>
              <w:rPr>
                <w:sz w:val="18"/>
              </w:rPr>
              <w:t>TURISMO RENAULT ZOE-ELÉCTRICO</w:t>
            </w:r>
          </w:p>
        </w:tc>
        <w:tc>
          <w:tcPr>
            <w:tcW w:w="2835" w:type="dxa"/>
          </w:tcPr>
          <w:p>
            <w:pPr>
              <w:pStyle w:val="TableParagraph"/>
              <w:ind w:left="0"/>
              <w:rPr>
                <w:rFonts w:ascii="Times New Roman"/>
                <w:sz w:val="18"/>
              </w:rPr>
            </w:pPr>
          </w:p>
        </w:tc>
        <w:tc>
          <w:tcPr>
            <w:tcW w:w="2835" w:type="dxa"/>
          </w:tcPr>
          <w:p>
            <w:pPr>
              <w:pStyle w:val="TableParagraph"/>
              <w:spacing w:before="3"/>
              <w:ind w:left="0"/>
              <w:rPr>
                <w:sz w:val="26"/>
              </w:rPr>
            </w:pPr>
          </w:p>
          <w:p>
            <w:pPr>
              <w:pStyle w:val="TableParagraph"/>
              <w:numPr>
                <w:ilvl w:val="0"/>
                <w:numId w:val="13"/>
              </w:numPr>
              <w:tabs>
                <w:tab w:pos="175" w:val="left" w:leader="none"/>
              </w:tabs>
              <w:spacing w:line="328" w:lineRule="auto" w:before="1" w:after="0"/>
              <w:ind w:left="54" w:right="63" w:firstLine="0"/>
              <w:jc w:val="left"/>
              <w:rPr>
                <w:sz w:val="18"/>
              </w:rPr>
            </w:pPr>
            <w:r>
              <w:rPr>
                <w:sz w:val="18"/>
              </w:rPr>
              <w:t>OBSERVACIONES: </w:t>
            </w:r>
            <w:r>
              <w:rPr>
                <w:spacing w:val="-3"/>
                <w:sz w:val="18"/>
              </w:rPr>
              <w:t>VEHÍCULO </w:t>
            </w:r>
            <w:r>
              <w:rPr>
                <w:sz w:val="18"/>
              </w:rPr>
              <w:t>CEDIDO POR EL CONSORCIO DE AGUA AL AYUNTAMIENTO</w:t>
            </w:r>
          </w:p>
          <w:p>
            <w:pPr>
              <w:pStyle w:val="TableParagraph"/>
              <w:numPr>
                <w:ilvl w:val="0"/>
                <w:numId w:val="13"/>
              </w:numPr>
              <w:tabs>
                <w:tab w:pos="175" w:val="left" w:leader="none"/>
              </w:tabs>
              <w:spacing w:line="328" w:lineRule="auto" w:before="0" w:after="0"/>
              <w:ind w:left="54" w:right="43" w:firstLine="0"/>
              <w:jc w:val="left"/>
              <w:rPr>
                <w:sz w:val="18"/>
              </w:rPr>
            </w:pPr>
            <w:r>
              <w:rPr>
                <w:sz w:val="18"/>
              </w:rPr>
              <w:t>APUNTE CONTABLE: 130 - SUBVENCIONES PARA LA FINANCIACIÓN DEL INMOVILIZADO NO FINANCIERO Y DE ACTIVOS </w:t>
            </w:r>
            <w:r>
              <w:rPr>
                <w:spacing w:val="-9"/>
                <w:sz w:val="18"/>
              </w:rPr>
              <w:t>EN </w:t>
            </w:r>
            <w:r>
              <w:rPr>
                <w:sz w:val="18"/>
              </w:rPr>
              <w:t>ESTADO DE VENTA</w:t>
            </w:r>
          </w:p>
          <w:p>
            <w:pPr>
              <w:pStyle w:val="TableParagraph"/>
              <w:numPr>
                <w:ilvl w:val="0"/>
                <w:numId w:val="13"/>
              </w:numPr>
              <w:tabs>
                <w:tab w:pos="175" w:val="left" w:leader="none"/>
              </w:tabs>
              <w:spacing w:line="206" w:lineRule="exact" w:before="0" w:after="0"/>
              <w:ind w:left="174" w:right="0" w:hanging="121"/>
              <w:jc w:val="left"/>
              <w:rPr>
                <w:sz w:val="18"/>
              </w:rPr>
            </w:pPr>
            <w:r>
              <w:rPr>
                <w:sz w:val="18"/>
              </w:rPr>
              <w:t>DES. REGIMEN: EN CESIÓN</w:t>
            </w:r>
          </w:p>
          <w:p>
            <w:pPr>
              <w:pStyle w:val="TableParagraph"/>
              <w:numPr>
                <w:ilvl w:val="0"/>
                <w:numId w:val="13"/>
              </w:numPr>
              <w:tabs>
                <w:tab w:pos="175" w:val="left" w:leader="none"/>
              </w:tabs>
              <w:spacing w:line="328" w:lineRule="auto" w:before="76" w:after="0"/>
              <w:ind w:left="54" w:right="243" w:firstLine="0"/>
              <w:jc w:val="left"/>
              <w:rPr>
                <w:sz w:val="18"/>
              </w:rPr>
            </w:pPr>
            <w:r>
              <w:rPr>
                <w:sz w:val="18"/>
              </w:rPr>
              <w:t>DE. REGIMEN: CONSORCIO DEL AGUA DE LANZAROTE</w:t>
            </w:r>
          </w:p>
          <w:p>
            <w:pPr>
              <w:pStyle w:val="TableParagraph"/>
              <w:numPr>
                <w:ilvl w:val="0"/>
                <w:numId w:val="13"/>
              </w:numPr>
              <w:tabs>
                <w:tab w:pos="175" w:val="left" w:leader="none"/>
              </w:tabs>
              <w:spacing w:line="328" w:lineRule="auto" w:before="0" w:after="0"/>
              <w:ind w:left="54" w:right="53" w:firstLine="0"/>
              <w:jc w:val="left"/>
              <w:rPr>
                <w:sz w:val="18"/>
              </w:rPr>
            </w:pPr>
            <w:r>
              <w:rPr>
                <w:sz w:val="18"/>
              </w:rPr>
              <w:t>A. REGIMEN: </w:t>
            </w:r>
            <w:r>
              <w:rPr>
                <w:spacing w:val="-2"/>
                <w:sz w:val="18"/>
              </w:rPr>
              <w:t>AYUNTAMIENTO </w:t>
            </w:r>
            <w:r>
              <w:rPr>
                <w:sz w:val="18"/>
              </w:rPr>
              <w:t>DE TÍAS</w:t>
            </w:r>
          </w:p>
        </w:tc>
      </w:tr>
    </w:tbl>
    <w:p>
      <w:pPr>
        <w:spacing w:after="0" w:line="328" w:lineRule="auto"/>
        <w:jc w:val="left"/>
        <w:rPr>
          <w:sz w:val="18"/>
        </w:rPr>
        <w:sectPr>
          <w:pgSz w:w="11910" w:h="16840"/>
          <w:pgMar w:header="284" w:footer="0" w:top="1480" w:bottom="280" w:left="46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2835"/>
        <w:gridCol w:w="2835"/>
      </w:tblGrid>
      <w:tr>
        <w:trPr>
          <w:trHeight w:val="259" w:hRule="atLeast"/>
        </w:trPr>
        <w:tc>
          <w:tcPr>
            <w:tcW w:w="2835" w:type="dxa"/>
            <w:tcBorders>
              <w:bottom w:val="nil"/>
            </w:tcBorders>
          </w:tcPr>
          <w:p>
            <w:pPr>
              <w:pStyle w:val="TableParagraph"/>
              <w:spacing w:before="19"/>
              <w:ind w:left="55"/>
              <w:rPr>
                <w:sz w:val="18"/>
              </w:rPr>
            </w:pPr>
            <w:r>
              <w:rPr>
                <w:sz w:val="18"/>
              </w:rPr>
              <w:t>CLUB DEPORTIVO-PISTAS DE</w:t>
            </w:r>
          </w:p>
        </w:tc>
        <w:tc>
          <w:tcPr>
            <w:tcW w:w="2835" w:type="dxa"/>
            <w:vMerge w:val="restart"/>
          </w:tcPr>
          <w:p>
            <w:pPr>
              <w:pStyle w:val="TableParagraph"/>
              <w:ind w:left="0"/>
              <w:rPr>
                <w:rFonts w:ascii="Times New Roman"/>
                <w:sz w:val="18"/>
              </w:rPr>
            </w:pPr>
          </w:p>
        </w:tc>
        <w:tc>
          <w:tcPr>
            <w:tcW w:w="2835" w:type="dxa"/>
            <w:tcBorders>
              <w:bottom w:val="nil"/>
            </w:tcBorders>
          </w:tcPr>
          <w:p>
            <w:pPr>
              <w:pStyle w:val="TableParagraph"/>
              <w:ind w:left="0"/>
              <w:rPr>
                <w:rFonts w:ascii="Times New Roman"/>
                <w:sz w:val="18"/>
              </w:rPr>
            </w:pPr>
          </w:p>
        </w:tc>
      </w:tr>
      <w:tr>
        <w:trPr>
          <w:trHeight w:val="268" w:hRule="atLeast"/>
        </w:trPr>
        <w:tc>
          <w:tcPr>
            <w:tcW w:w="2835" w:type="dxa"/>
            <w:tcBorders>
              <w:top w:val="nil"/>
              <w:bottom w:val="nil"/>
            </w:tcBorders>
          </w:tcPr>
          <w:p>
            <w:pPr>
              <w:pStyle w:val="TableParagraph"/>
              <w:spacing w:before="28"/>
              <w:ind w:left="55"/>
              <w:rPr>
                <w:sz w:val="18"/>
              </w:rPr>
            </w:pPr>
            <w:r>
              <w:rPr>
                <w:sz w:val="18"/>
              </w:rPr>
              <w:t>TENIS (PUERTO DEL CARMEN)</w:t>
            </w: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OBSERVACIONES: EN EL</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ANTIGUO INVENTARIO SE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CORRESPONDE CON PARTE</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DEL Nº DE ORDEN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529._x000D x000D_CONCESI</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ÓN DE OBRAS PÚBLICA PARA</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LA CONSTRUCCIÓN Y</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EXPLOTACIÓN DE LAS PISTAS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DEPORTIVAS MUNICIPALES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EN C/TOGIO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APUNTE CONTABLE: 775 -</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INGRESOS POR</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ARRENDAMIENTOS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DES. REGIMEN: CONCESIÓN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DE. REGIMEN: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AYUNTAMIENTO DE TÍAS</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A. REGIMEN: D. DARÍO</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CESAR MONZÓN</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8"/>
              <w:rPr>
                <w:sz w:val="18"/>
              </w:rPr>
            </w:pPr>
            <w:r>
              <w:rPr>
                <w:sz w:val="18"/>
              </w:rPr>
              <w:t>* REGISTRO: NO CONSTA</w:t>
            </w:r>
          </w:p>
        </w:tc>
      </w:tr>
      <w:tr>
        <w:trPr>
          <w:trHeight w:val="268" w:hRule="atLeast"/>
        </w:trPr>
        <w:tc>
          <w:tcPr>
            <w:tcW w:w="2835" w:type="dxa"/>
            <w:tcBorders>
              <w:top w:val="nil"/>
              <w:bottom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bottom w:val="nil"/>
            </w:tcBorders>
          </w:tcPr>
          <w:p>
            <w:pPr>
              <w:pStyle w:val="TableParagraph"/>
              <w:spacing w:before="27"/>
              <w:rPr>
                <w:sz w:val="18"/>
              </w:rPr>
            </w:pPr>
            <w:r>
              <w:rPr>
                <w:sz w:val="18"/>
              </w:rPr>
              <w:t>* REF. CATASTRAL: SIN</w:t>
            </w:r>
          </w:p>
        </w:tc>
      </w:tr>
      <w:tr>
        <w:trPr>
          <w:trHeight w:val="560" w:hRule="atLeast"/>
        </w:trPr>
        <w:tc>
          <w:tcPr>
            <w:tcW w:w="2835" w:type="dxa"/>
            <w:tcBorders>
              <w:top w:val="nil"/>
            </w:tcBorders>
          </w:tcPr>
          <w:p>
            <w:pPr>
              <w:pStyle w:val="TableParagraph"/>
              <w:ind w:left="0"/>
              <w:rPr>
                <w:rFonts w:ascii="Times New Roman"/>
                <w:sz w:val="18"/>
              </w:rPr>
            </w:pPr>
          </w:p>
        </w:tc>
        <w:tc>
          <w:tcPr>
            <w:tcW w:w="2835" w:type="dxa"/>
            <w:vMerge/>
            <w:tcBorders>
              <w:top w:val="nil"/>
            </w:tcBorders>
          </w:tcPr>
          <w:p>
            <w:pPr>
              <w:rPr>
                <w:sz w:val="2"/>
                <w:szCs w:val="2"/>
              </w:rPr>
            </w:pPr>
          </w:p>
        </w:tc>
        <w:tc>
          <w:tcPr>
            <w:tcW w:w="2835" w:type="dxa"/>
            <w:tcBorders>
              <w:top w:val="nil"/>
            </w:tcBorders>
          </w:tcPr>
          <w:p>
            <w:pPr>
              <w:pStyle w:val="TableParagraph"/>
              <w:spacing w:before="27"/>
              <w:rPr>
                <w:sz w:val="18"/>
              </w:rPr>
            </w:pPr>
            <w:r>
              <w:rPr>
                <w:sz w:val="18"/>
              </w:rPr>
              <w:t>CATASTRAR</w:t>
            </w:r>
          </w:p>
        </w:tc>
      </w:tr>
    </w:tbl>
    <w:sectPr>
      <w:pgSz w:w="11910" w:h="16840"/>
      <w:pgMar w:header="284" w:footer="0" w:top="1480" w:bottom="280" w:left="4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69024">
          <wp:simplePos x="0" y="0"/>
          <wp:positionH relativeFrom="page">
            <wp:posOffset>360045</wp:posOffset>
          </wp:positionH>
          <wp:positionV relativeFrom="page">
            <wp:posOffset>180086</wp:posOffset>
          </wp:positionV>
          <wp:extent cx="1563624" cy="71996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563624" cy="71996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54" w:hanging="121"/>
      </w:pPr>
      <w:rPr>
        <w:rFonts w:hint="default" w:ascii="Arial" w:hAnsi="Arial" w:eastAsia="Arial" w:cs="Arial"/>
        <w:spacing w:val="-3"/>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11">
    <w:multiLevelType w:val="hybridMultilevel"/>
    <w:lvl w:ilvl="0">
      <w:start w:val="0"/>
      <w:numFmt w:val="bullet"/>
      <w:lvlText w:val="*"/>
      <w:lvlJc w:val="left"/>
      <w:pPr>
        <w:ind w:left="54" w:hanging="121"/>
      </w:pPr>
      <w:rPr>
        <w:rFonts w:hint="default" w:ascii="Arial" w:hAnsi="Arial" w:eastAsia="Arial" w:cs="Arial"/>
        <w:spacing w:val="-9"/>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10">
    <w:multiLevelType w:val="hybridMultilevel"/>
    <w:lvl w:ilvl="0">
      <w:start w:val="0"/>
      <w:numFmt w:val="bullet"/>
      <w:lvlText w:val="*"/>
      <w:lvlJc w:val="left"/>
      <w:pPr>
        <w:ind w:left="54" w:hanging="121"/>
      </w:pPr>
      <w:rPr>
        <w:rFonts w:hint="default" w:ascii="Arial" w:hAnsi="Arial" w:eastAsia="Arial" w:cs="Arial"/>
        <w:spacing w:val="-9"/>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9">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8">
    <w:multiLevelType w:val="hybridMultilevel"/>
    <w:lvl w:ilvl="0">
      <w:start w:val="0"/>
      <w:numFmt w:val="bullet"/>
      <w:lvlText w:val="*"/>
      <w:lvlJc w:val="left"/>
      <w:pPr>
        <w:ind w:left="5833" w:hanging="121"/>
      </w:pPr>
      <w:rPr>
        <w:rFonts w:hint="default" w:ascii="Arial" w:hAnsi="Arial" w:eastAsia="Arial" w:cs="Arial"/>
        <w:spacing w:val="-2"/>
        <w:w w:val="100"/>
        <w:sz w:val="18"/>
        <w:szCs w:val="18"/>
      </w:rPr>
    </w:lvl>
    <w:lvl w:ilvl="1">
      <w:start w:val="0"/>
      <w:numFmt w:val="bullet"/>
      <w:lvlText w:val="•"/>
      <w:lvlJc w:val="left"/>
      <w:pPr>
        <w:ind w:left="6292" w:hanging="121"/>
      </w:pPr>
      <w:rPr>
        <w:rFonts w:hint="default"/>
      </w:rPr>
    </w:lvl>
    <w:lvl w:ilvl="2">
      <w:start w:val="0"/>
      <w:numFmt w:val="bullet"/>
      <w:lvlText w:val="•"/>
      <w:lvlJc w:val="left"/>
      <w:pPr>
        <w:ind w:left="6745" w:hanging="121"/>
      </w:pPr>
      <w:rPr>
        <w:rFonts w:hint="default"/>
      </w:rPr>
    </w:lvl>
    <w:lvl w:ilvl="3">
      <w:start w:val="0"/>
      <w:numFmt w:val="bullet"/>
      <w:lvlText w:val="•"/>
      <w:lvlJc w:val="left"/>
      <w:pPr>
        <w:ind w:left="7197" w:hanging="121"/>
      </w:pPr>
      <w:rPr>
        <w:rFonts w:hint="default"/>
      </w:rPr>
    </w:lvl>
    <w:lvl w:ilvl="4">
      <w:start w:val="0"/>
      <w:numFmt w:val="bullet"/>
      <w:lvlText w:val="•"/>
      <w:lvlJc w:val="left"/>
      <w:pPr>
        <w:ind w:left="7650" w:hanging="121"/>
      </w:pPr>
      <w:rPr>
        <w:rFonts w:hint="default"/>
      </w:rPr>
    </w:lvl>
    <w:lvl w:ilvl="5">
      <w:start w:val="0"/>
      <w:numFmt w:val="bullet"/>
      <w:lvlText w:val="•"/>
      <w:lvlJc w:val="left"/>
      <w:pPr>
        <w:ind w:left="8102" w:hanging="121"/>
      </w:pPr>
      <w:rPr>
        <w:rFonts w:hint="default"/>
      </w:rPr>
    </w:lvl>
    <w:lvl w:ilvl="6">
      <w:start w:val="0"/>
      <w:numFmt w:val="bullet"/>
      <w:lvlText w:val="•"/>
      <w:lvlJc w:val="left"/>
      <w:pPr>
        <w:ind w:left="8555" w:hanging="121"/>
      </w:pPr>
      <w:rPr>
        <w:rFonts w:hint="default"/>
      </w:rPr>
    </w:lvl>
    <w:lvl w:ilvl="7">
      <w:start w:val="0"/>
      <w:numFmt w:val="bullet"/>
      <w:lvlText w:val="•"/>
      <w:lvlJc w:val="left"/>
      <w:pPr>
        <w:ind w:left="9007" w:hanging="121"/>
      </w:pPr>
      <w:rPr>
        <w:rFonts w:hint="default"/>
      </w:rPr>
    </w:lvl>
    <w:lvl w:ilvl="8">
      <w:start w:val="0"/>
      <w:numFmt w:val="bullet"/>
      <w:lvlText w:val="•"/>
      <w:lvlJc w:val="left"/>
      <w:pPr>
        <w:ind w:left="9460" w:hanging="121"/>
      </w:pPr>
      <w:rPr>
        <w:rFonts w:hint="default"/>
      </w:rPr>
    </w:lvl>
  </w:abstractNum>
  <w:abstractNum w:abstractNumId="7">
    <w:multiLevelType w:val="hybridMultilevel"/>
    <w:lvl w:ilvl="0">
      <w:start w:val="0"/>
      <w:numFmt w:val="bullet"/>
      <w:lvlText w:val="-"/>
      <w:lvlJc w:val="left"/>
      <w:pPr>
        <w:ind w:left="5833" w:hanging="110"/>
      </w:pPr>
      <w:rPr>
        <w:rFonts w:hint="default" w:ascii="Arial" w:hAnsi="Arial" w:eastAsia="Arial" w:cs="Arial"/>
        <w:spacing w:val="-9"/>
        <w:w w:val="100"/>
        <w:sz w:val="18"/>
        <w:szCs w:val="18"/>
      </w:rPr>
    </w:lvl>
    <w:lvl w:ilvl="1">
      <w:start w:val="0"/>
      <w:numFmt w:val="bullet"/>
      <w:lvlText w:val="•"/>
      <w:lvlJc w:val="left"/>
      <w:pPr>
        <w:ind w:left="6292" w:hanging="110"/>
      </w:pPr>
      <w:rPr>
        <w:rFonts w:hint="default"/>
      </w:rPr>
    </w:lvl>
    <w:lvl w:ilvl="2">
      <w:start w:val="0"/>
      <w:numFmt w:val="bullet"/>
      <w:lvlText w:val="•"/>
      <w:lvlJc w:val="left"/>
      <w:pPr>
        <w:ind w:left="6745" w:hanging="110"/>
      </w:pPr>
      <w:rPr>
        <w:rFonts w:hint="default"/>
      </w:rPr>
    </w:lvl>
    <w:lvl w:ilvl="3">
      <w:start w:val="0"/>
      <w:numFmt w:val="bullet"/>
      <w:lvlText w:val="•"/>
      <w:lvlJc w:val="left"/>
      <w:pPr>
        <w:ind w:left="7197" w:hanging="110"/>
      </w:pPr>
      <w:rPr>
        <w:rFonts w:hint="default"/>
      </w:rPr>
    </w:lvl>
    <w:lvl w:ilvl="4">
      <w:start w:val="0"/>
      <w:numFmt w:val="bullet"/>
      <w:lvlText w:val="•"/>
      <w:lvlJc w:val="left"/>
      <w:pPr>
        <w:ind w:left="7650" w:hanging="110"/>
      </w:pPr>
      <w:rPr>
        <w:rFonts w:hint="default"/>
      </w:rPr>
    </w:lvl>
    <w:lvl w:ilvl="5">
      <w:start w:val="0"/>
      <w:numFmt w:val="bullet"/>
      <w:lvlText w:val="•"/>
      <w:lvlJc w:val="left"/>
      <w:pPr>
        <w:ind w:left="8102" w:hanging="110"/>
      </w:pPr>
      <w:rPr>
        <w:rFonts w:hint="default"/>
      </w:rPr>
    </w:lvl>
    <w:lvl w:ilvl="6">
      <w:start w:val="0"/>
      <w:numFmt w:val="bullet"/>
      <w:lvlText w:val="•"/>
      <w:lvlJc w:val="left"/>
      <w:pPr>
        <w:ind w:left="8555" w:hanging="110"/>
      </w:pPr>
      <w:rPr>
        <w:rFonts w:hint="default"/>
      </w:rPr>
    </w:lvl>
    <w:lvl w:ilvl="7">
      <w:start w:val="0"/>
      <w:numFmt w:val="bullet"/>
      <w:lvlText w:val="•"/>
      <w:lvlJc w:val="left"/>
      <w:pPr>
        <w:ind w:left="9007" w:hanging="110"/>
      </w:pPr>
      <w:rPr>
        <w:rFonts w:hint="default"/>
      </w:rPr>
    </w:lvl>
    <w:lvl w:ilvl="8">
      <w:start w:val="0"/>
      <w:numFmt w:val="bullet"/>
      <w:lvlText w:val="•"/>
      <w:lvlJc w:val="left"/>
      <w:pPr>
        <w:ind w:left="9460" w:hanging="110"/>
      </w:pPr>
      <w:rPr>
        <w:rFonts w:hint="default"/>
      </w:rPr>
    </w:lvl>
  </w:abstractNum>
  <w:abstractNum w:abstractNumId="6">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5">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4">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3">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2">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1">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abstractNum w:abstractNumId="0">
    <w:multiLevelType w:val="hybridMultilevel"/>
    <w:lvl w:ilvl="0">
      <w:start w:val="0"/>
      <w:numFmt w:val="bullet"/>
      <w:lvlText w:val="*"/>
      <w:lvlJc w:val="left"/>
      <w:pPr>
        <w:ind w:left="54" w:hanging="121"/>
      </w:pPr>
      <w:rPr>
        <w:rFonts w:hint="default" w:ascii="Arial" w:hAnsi="Arial" w:eastAsia="Arial" w:cs="Arial"/>
        <w:spacing w:val="-2"/>
        <w:w w:val="100"/>
        <w:sz w:val="18"/>
        <w:szCs w:val="18"/>
      </w:rPr>
    </w:lvl>
    <w:lvl w:ilvl="1">
      <w:start w:val="0"/>
      <w:numFmt w:val="bullet"/>
      <w:lvlText w:val="•"/>
      <w:lvlJc w:val="left"/>
      <w:pPr>
        <w:ind w:left="336" w:hanging="121"/>
      </w:pPr>
      <w:rPr>
        <w:rFonts w:hint="default"/>
      </w:rPr>
    </w:lvl>
    <w:lvl w:ilvl="2">
      <w:start w:val="0"/>
      <w:numFmt w:val="bullet"/>
      <w:lvlText w:val="•"/>
      <w:lvlJc w:val="left"/>
      <w:pPr>
        <w:ind w:left="612" w:hanging="121"/>
      </w:pPr>
      <w:rPr>
        <w:rFonts w:hint="default"/>
      </w:rPr>
    </w:lvl>
    <w:lvl w:ilvl="3">
      <w:start w:val="0"/>
      <w:numFmt w:val="bullet"/>
      <w:lvlText w:val="•"/>
      <w:lvlJc w:val="left"/>
      <w:pPr>
        <w:ind w:left="888" w:hanging="121"/>
      </w:pPr>
      <w:rPr>
        <w:rFonts w:hint="default"/>
      </w:rPr>
    </w:lvl>
    <w:lvl w:ilvl="4">
      <w:start w:val="0"/>
      <w:numFmt w:val="bullet"/>
      <w:lvlText w:val="•"/>
      <w:lvlJc w:val="left"/>
      <w:pPr>
        <w:ind w:left="1164" w:hanging="121"/>
      </w:pPr>
      <w:rPr>
        <w:rFonts w:hint="default"/>
      </w:rPr>
    </w:lvl>
    <w:lvl w:ilvl="5">
      <w:start w:val="0"/>
      <w:numFmt w:val="bullet"/>
      <w:lvlText w:val="•"/>
      <w:lvlJc w:val="left"/>
      <w:pPr>
        <w:ind w:left="1440" w:hanging="121"/>
      </w:pPr>
      <w:rPr>
        <w:rFonts w:hint="default"/>
      </w:rPr>
    </w:lvl>
    <w:lvl w:ilvl="6">
      <w:start w:val="0"/>
      <w:numFmt w:val="bullet"/>
      <w:lvlText w:val="•"/>
      <w:lvlJc w:val="left"/>
      <w:pPr>
        <w:ind w:left="1716" w:hanging="121"/>
      </w:pPr>
      <w:rPr>
        <w:rFonts w:hint="default"/>
      </w:rPr>
    </w:lvl>
    <w:lvl w:ilvl="7">
      <w:start w:val="0"/>
      <w:numFmt w:val="bullet"/>
      <w:lvlText w:val="•"/>
      <w:lvlJc w:val="left"/>
      <w:pPr>
        <w:ind w:left="1992" w:hanging="121"/>
      </w:pPr>
      <w:rPr>
        <w:rFonts w:hint="default"/>
      </w:rPr>
    </w:lvl>
    <w:lvl w:ilvl="8">
      <w:start w:val="0"/>
      <w:numFmt w:val="bullet"/>
      <w:lvlText w:val="•"/>
      <w:lvlJc w:val="left"/>
      <w:pPr>
        <w:ind w:left="2268" w:hanging="121"/>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ListParagraph" w:type="paragraph">
    <w:name w:val="List Paragraph"/>
    <w:basedOn w:val="Normal"/>
    <w:uiPriority w:val="1"/>
    <w:qFormat/>
    <w:pPr>
      <w:ind w:left="5833"/>
    </w:pPr>
    <w:rPr>
      <w:rFonts w:ascii="Arial" w:hAnsi="Arial" w:eastAsia="Arial" w:cs="Arial"/>
    </w:rPr>
  </w:style>
  <w:style w:styleId="TableParagraph" w:type="paragraph">
    <w:name w:val="Table Paragraph"/>
    <w:basedOn w:val="Normal"/>
    <w:uiPriority w:val="1"/>
    <w:qFormat/>
    <w:pPr>
      <w:ind w:left="5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2026-04-16T08:10:31Z</dcterms:created>
  <dcterms:modified xsi:type="dcterms:W3CDTF">2026-04-16T08:10:31Z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ies>
</file>