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9"/>
        </w:rPr>
      </w:pPr>
    </w:p>
    <w:p>
      <w:pPr>
        <w:pStyle w:val="Heading1"/>
        <w:spacing w:before="90"/>
        <w:ind w:left="196" w:right="193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198" w:right="19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3"/>
          <w:sz w:val="24"/>
          <w:u w:val="thick"/>
        </w:rPr>
        <w:t>ACTA </w:t>
      </w:r>
      <w:r>
        <w:rPr>
          <w:rFonts w:ascii="Times New Roman" w:hAnsi="Times New Roman"/>
          <w:b/>
          <w:sz w:val="24"/>
          <w:u w:val="thick"/>
        </w:rPr>
        <w:t>DE LA </w:t>
      </w:r>
      <w:r>
        <w:rPr>
          <w:rFonts w:ascii="Times New Roman" w:hAnsi="Times New Roman"/>
          <w:b/>
          <w:spacing w:val="-3"/>
          <w:sz w:val="24"/>
          <w:u w:val="thick"/>
        </w:rPr>
        <w:t>SESIÓN ORDINARIA CELEBRADA POR </w:t>
      </w:r>
      <w:r>
        <w:rPr>
          <w:rFonts w:ascii="Times New Roman" w:hAnsi="Times New Roman"/>
          <w:b/>
          <w:sz w:val="24"/>
          <w:u w:val="thick"/>
        </w:rPr>
        <w:t>LA </w:t>
      </w:r>
      <w:r>
        <w:rPr>
          <w:rFonts w:ascii="Times New Roman" w:hAnsi="Times New Roman"/>
          <w:b/>
          <w:spacing w:val="-3"/>
          <w:sz w:val="24"/>
          <w:u w:val="thick"/>
        </w:rPr>
        <w:t>JUNTA </w:t>
      </w:r>
      <w:r>
        <w:rPr>
          <w:rFonts w:ascii="Times New Roman" w:hAnsi="Times New Roman"/>
          <w:b/>
          <w:sz w:val="24"/>
          <w:u w:val="thick"/>
        </w:rPr>
        <w:t>DE </w:t>
      </w:r>
      <w:r>
        <w:rPr>
          <w:rFonts w:ascii="Times New Roman" w:hAnsi="Times New Roman"/>
          <w:b/>
          <w:spacing w:val="-3"/>
          <w:sz w:val="24"/>
          <w:u w:val="thick"/>
        </w:rPr>
        <w:t>GOBIERNO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3"/>
          <w:sz w:val="24"/>
          <w:u w:val="thick"/>
        </w:rPr>
        <w:t>LOCAL </w:t>
      </w:r>
      <w:r>
        <w:rPr>
          <w:rFonts w:ascii="Times New Roman" w:hAnsi="Times New Roman"/>
          <w:b/>
          <w:sz w:val="24"/>
          <w:u w:val="thick"/>
        </w:rPr>
        <w:t>EL </w:t>
      </w:r>
      <w:r>
        <w:rPr>
          <w:rFonts w:ascii="Times New Roman" w:hAnsi="Times New Roman"/>
          <w:b/>
          <w:spacing w:val="-3"/>
          <w:sz w:val="24"/>
          <w:u w:val="thick"/>
        </w:rPr>
        <w:t>DÍA </w:t>
      </w:r>
      <w:r>
        <w:rPr>
          <w:rFonts w:ascii="Times New Roman" w:hAnsi="Times New Roman"/>
          <w:b/>
          <w:sz w:val="24"/>
          <w:u w:val="thick"/>
        </w:rPr>
        <w:t>17 DE </w:t>
      </w:r>
      <w:r>
        <w:rPr>
          <w:rFonts w:ascii="Times New Roman" w:hAnsi="Times New Roman"/>
          <w:b/>
          <w:spacing w:val="-3"/>
          <w:sz w:val="24"/>
          <w:u w:val="thick"/>
        </w:rPr>
        <w:t>MARZO </w:t>
      </w:r>
      <w:r>
        <w:rPr>
          <w:rFonts w:ascii="Times New Roman" w:hAnsi="Times New Roman"/>
          <w:b/>
          <w:sz w:val="24"/>
          <w:u w:val="thick"/>
        </w:rPr>
        <w:t>DE </w:t>
      </w:r>
      <w:r>
        <w:rPr>
          <w:rFonts w:ascii="Times New Roman" w:hAnsi="Times New Roman"/>
          <w:b/>
          <w:spacing w:val="-3"/>
          <w:sz w:val="24"/>
          <w:u w:val="thick"/>
        </w:rPr>
        <w:t>2025</w:t>
      </w:r>
    </w:p>
    <w:p>
      <w:pPr>
        <w:spacing w:before="0"/>
        <w:ind w:left="196" w:right="1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N.O.: 02/2025</w:t>
      </w:r>
    </w:p>
    <w:p>
      <w:pPr>
        <w:pStyle w:val="BodyText"/>
        <w:spacing w:before="2"/>
        <w:rPr>
          <w:rFonts w:ascii="Times New Roman"/>
          <w:b/>
          <w:sz w:val="16"/>
        </w:rPr>
      </w:pPr>
    </w:p>
    <w:p>
      <w:pPr>
        <w:spacing w:before="90"/>
        <w:ind w:left="11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Junta de Gobierno Local celebrada en Tías (Lanzarote), en el Salón de Plenos de la Casa Consistorial, el día diecisiete de marzo de dos mil veinticinco.</w:t>
      </w:r>
    </w:p>
    <w:p>
      <w:pPr>
        <w:spacing w:before="0"/>
        <w:ind w:left="118" w:right="306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Sesión de carácter ordinaria celebrada en primera convocatoria. Hora de comienzo: Las ocho horas y treinta y nueve minutos.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Preside la sesión don José Juan Cruz Saavedra, Alcalde del Ayuntamiento de Tías.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MIEMBROS DE LA CORPORACIÓN PRESENTES:</w:t>
      </w:r>
    </w:p>
    <w:p>
      <w:pPr>
        <w:spacing w:before="0"/>
        <w:ind w:left="118" w:right="11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Grupo Partido Socialista Obrero Español (PSOE): </w:t>
      </w:r>
      <w:r>
        <w:rPr>
          <w:rFonts w:ascii="Times New Roman" w:hAnsi="Times New Roman"/>
          <w:sz w:val="24"/>
        </w:rPr>
        <w:t>D. José Juan Cruz Saavedra, D. Carmelo Tomás Silvera Cabrera, Dª. Carmen Gloria Rodríguez Rodríguez, Dª. María José González Díaz y D. Ulpiano Manuel Calero Cabrera.</w:t>
      </w:r>
    </w:p>
    <w:p>
      <w:pPr>
        <w:spacing w:before="0"/>
        <w:ind w:left="118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Grupo Mixto (GM): </w:t>
      </w:r>
      <w:r>
        <w:rPr>
          <w:rFonts w:ascii="Times New Roman" w:hAnsi="Times New Roman"/>
          <w:sz w:val="24"/>
        </w:rPr>
        <w:t>D. Marcial Nicolás Saavedra Sanginés (USP).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spacing w:before="0"/>
        <w:ind w:left="11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SECRETARIO</w:t>
      </w:r>
      <w:r>
        <w:rPr>
          <w:rFonts w:ascii="Times New Roman" w:hAnsi="Times New Roman"/>
          <w:sz w:val="24"/>
        </w:rPr>
        <w:t>: D. Fernando Pérez-Utrilla Pérez.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ind w:left="118"/>
        <w:jc w:val="both"/>
      </w:pPr>
      <w:r>
        <w:rPr/>
        <w:t>Abierta la sesión se proceden a tratar los siguientes asuntos: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none"/>
        </w:rPr>
        <w:t>PARTE DECISORIA: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5"/>
        <w:rPr>
          <w:rFonts w:ascii="Times New Roman"/>
          <w:b/>
          <w:sz w:val="32"/>
        </w:rPr>
      </w:pPr>
    </w:p>
    <w:p>
      <w:pPr>
        <w:pStyle w:val="Heading2"/>
        <w:ind w:right="113" w:firstLine="4253"/>
        <w:rPr>
          <w:b w:val="0"/>
          <w:u w:val="none"/>
        </w:rPr>
      </w:pPr>
      <w:r>
        <w:rPr>
          <w:spacing w:val="-3"/>
          <w:u w:val="thick"/>
        </w:rPr>
        <w:t>PUNTO 1º</w:t>
      </w:r>
      <w:r>
        <w:rPr>
          <w:spacing w:val="-3"/>
          <w:u w:val="none"/>
        </w:rPr>
        <w:t>.- </w:t>
      </w:r>
      <w:r>
        <w:rPr>
          <w:spacing w:val="-4"/>
          <w:u w:val="thick"/>
        </w:rPr>
        <w:t>APROBACIÓN </w:t>
      </w:r>
      <w:r>
        <w:rPr>
          <w:u w:val="thick"/>
        </w:rPr>
        <w:t>DE </w:t>
      </w:r>
      <w:r>
        <w:rPr>
          <w:spacing w:val="-3"/>
          <w:u w:val="thick"/>
        </w:rPr>
        <w:t>LAS ACTAS </w:t>
      </w:r>
      <w:r>
        <w:rPr>
          <w:u w:val="thick"/>
        </w:rPr>
        <w:t>DE</w:t>
      </w:r>
      <w:r>
        <w:rPr>
          <w:u w:val="none"/>
        </w:rPr>
        <w:t> </w:t>
      </w:r>
      <w:r>
        <w:rPr>
          <w:spacing w:val="-3"/>
          <w:u w:val="thick"/>
        </w:rPr>
        <w:t>LAS </w:t>
      </w:r>
      <w:r>
        <w:rPr>
          <w:spacing w:val="-4"/>
          <w:u w:val="thick"/>
        </w:rPr>
        <w:t>SESIONES ANTERIORES:). </w:t>
      </w:r>
      <w:r>
        <w:rPr>
          <w:spacing w:val="-3"/>
          <w:u w:val="thick"/>
        </w:rPr>
        <w:t>ACTA JUNTA </w:t>
      </w:r>
      <w:r>
        <w:rPr>
          <w:u w:val="thick"/>
        </w:rPr>
        <w:t>DE </w:t>
      </w:r>
      <w:r>
        <w:rPr>
          <w:spacing w:val="-4"/>
          <w:u w:val="thick"/>
        </w:rPr>
        <w:t>GOBIERNO </w:t>
      </w:r>
      <w:r>
        <w:rPr>
          <w:spacing w:val="-3"/>
          <w:u w:val="thick"/>
        </w:rPr>
        <w:t>LOCAL </w:t>
      </w:r>
      <w:r>
        <w:rPr>
          <w:u w:val="thick"/>
        </w:rPr>
        <w:t>DE </w:t>
      </w:r>
      <w:r>
        <w:rPr>
          <w:spacing w:val="-3"/>
          <w:u w:val="thick"/>
        </w:rPr>
        <w:t>FECHA 17-02-</w:t>
      </w:r>
      <w:r>
        <w:rPr>
          <w:spacing w:val="-3"/>
          <w:u w:val="none"/>
        </w:rPr>
        <w:t> </w:t>
      </w:r>
      <w:r>
        <w:rPr>
          <w:spacing w:val="-3"/>
          <w:u w:val="thick"/>
        </w:rPr>
        <w:t>2025, NÚMERO </w:t>
      </w:r>
      <w:r>
        <w:rPr>
          <w:u w:val="thick"/>
        </w:rPr>
        <w:t>DE </w:t>
      </w:r>
      <w:r>
        <w:rPr>
          <w:spacing w:val="-3"/>
          <w:u w:val="thick"/>
        </w:rPr>
        <w:t>ORDEN </w:t>
      </w:r>
      <w:r>
        <w:rPr>
          <w:spacing w:val="-4"/>
          <w:u w:val="thick"/>
        </w:rPr>
        <w:t>01/2024 (SESIÓN ORDINARIA)</w:t>
      </w:r>
      <w:r>
        <w:rPr>
          <w:b w:val="0"/>
          <w:spacing w:val="-4"/>
          <w:u w:val="none"/>
        </w:rPr>
        <w:t>.-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118"/>
      </w:pPr>
      <w:r>
        <w:rPr/>
        <w:t>Por la presidencia se plantea si hay objeciones.</w:t>
      </w:r>
    </w:p>
    <w:p>
      <w:pPr>
        <w:pStyle w:val="BodyText"/>
        <w:spacing w:before="120"/>
        <w:ind w:left="118"/>
      </w:pPr>
      <w:r>
        <w:rPr/>
        <w:t>No se </w:t>
      </w:r>
      <w:r>
        <w:rPr>
          <w:spacing w:val="-4"/>
        </w:rPr>
        <w:t>efectúan observaciones respecto </w:t>
      </w:r>
      <w:r>
        <w:rPr/>
        <w:t>al </w:t>
      </w:r>
      <w:r>
        <w:rPr>
          <w:spacing w:val="-3"/>
        </w:rPr>
        <w:t>Acta Junta </w:t>
      </w:r>
      <w:r>
        <w:rPr/>
        <w:t>de </w:t>
      </w:r>
      <w:r>
        <w:rPr>
          <w:spacing w:val="-4"/>
        </w:rPr>
        <w:t>Gobierno </w:t>
      </w:r>
      <w:r>
        <w:rPr>
          <w:spacing w:val="-3"/>
        </w:rPr>
        <w:t>Local </w:t>
      </w:r>
      <w:r>
        <w:rPr/>
        <w:t>de </w:t>
      </w:r>
      <w:r>
        <w:rPr>
          <w:spacing w:val="-3"/>
        </w:rPr>
        <w:t>fecha </w:t>
      </w:r>
      <w:r>
        <w:rPr>
          <w:spacing w:val="-4"/>
        </w:rPr>
        <w:t>17-02-2025, </w:t>
      </w:r>
      <w:r>
        <w:rPr>
          <w:spacing w:val="-3"/>
        </w:rPr>
        <w:t>número </w:t>
      </w:r>
      <w:r>
        <w:rPr/>
        <w:t>de </w:t>
      </w:r>
      <w:r>
        <w:rPr>
          <w:spacing w:val="-3"/>
        </w:rPr>
        <w:t>orden 01/2025 (sesión </w:t>
      </w:r>
      <w:r>
        <w:rPr>
          <w:spacing w:val="-4"/>
        </w:rPr>
        <w:t>ordinaria). </w:t>
      </w:r>
      <w:r>
        <w:rPr/>
        <w:t>El </w:t>
      </w:r>
      <w:r>
        <w:rPr>
          <w:spacing w:val="-3"/>
        </w:rPr>
        <w:t>Acta queda </w:t>
      </w:r>
      <w:r>
        <w:rPr>
          <w:spacing w:val="-4"/>
        </w:rPr>
        <w:t>aprobada.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7"/>
        <w:ind w:left="118" w:right="115" w:firstLine="4253"/>
        <w:jc w:val="both"/>
        <w:rPr>
          <w:sz w:val="22"/>
        </w:rPr>
      </w:pPr>
      <w:r>
        <w:rPr>
          <w:b/>
          <w:sz w:val="22"/>
          <w:u w:val="thick"/>
        </w:rPr>
        <w:t>PUNTO 2º.- Número de expediente:</w:t>
      </w:r>
      <w:r>
        <w:rPr>
          <w:b/>
          <w:sz w:val="22"/>
        </w:rPr>
        <w:t> </w:t>
      </w:r>
      <w:r>
        <w:rPr>
          <w:b/>
          <w:sz w:val="22"/>
          <w:u w:val="thick"/>
        </w:rPr>
        <w:t>2025/00001897Y. Convenio entre el Ministerio de Derechos Sociales, Consumo y</w:t>
      </w:r>
      <w:r>
        <w:rPr>
          <w:b/>
          <w:sz w:val="22"/>
        </w:rPr>
        <w:t> </w:t>
      </w:r>
      <w:r>
        <w:rPr>
          <w:b/>
          <w:sz w:val="22"/>
          <w:u w:val="thick"/>
        </w:rPr>
        <w:t>Agenda 2030 y la Comunidad Autónoma de Canarias con acuerdo de adhesión de las</w:t>
      </w:r>
      <w:r>
        <w:rPr>
          <w:b/>
          <w:sz w:val="22"/>
        </w:rPr>
        <w:t> </w:t>
      </w:r>
      <w:r>
        <w:rPr>
          <w:b/>
          <w:sz w:val="22"/>
          <w:u w:val="thick"/>
        </w:rPr>
        <w:t>entidades locales, para la difusión e implantación del aplicativo SEGISS, en</w:t>
      </w:r>
      <w:r>
        <w:rPr>
          <w:b/>
          <w:sz w:val="22"/>
        </w:rPr>
        <w:t> </w:t>
      </w:r>
      <w:r>
        <w:rPr>
          <w:b/>
          <w:sz w:val="22"/>
          <w:u w:val="thick"/>
        </w:rPr>
        <w:t>sustitución de SIUSS y para el intercambio de información en SIESS</w:t>
      </w:r>
      <w:r>
        <w:rPr>
          <w:b/>
          <w:sz w:val="22"/>
        </w:rPr>
        <w:t>.- </w:t>
      </w:r>
      <w:r>
        <w:rPr>
          <w:sz w:val="22"/>
        </w:rPr>
        <w:t>Por el Sr. Secretario se procede a dar lectura al dictamen/informe/consulta de la Comisión Informativa de Régimen General, y Contratación, de fecha 10 de marzo de 2025, que</w:t>
      </w:r>
      <w:r>
        <w:rPr>
          <w:spacing w:val="-19"/>
          <w:sz w:val="22"/>
        </w:rPr>
        <w:t> </w:t>
      </w:r>
      <w:r>
        <w:rPr>
          <w:sz w:val="22"/>
        </w:rPr>
        <w:t>sigue:</w:t>
      </w:r>
    </w:p>
    <w:p>
      <w:pPr>
        <w:pStyle w:val="BodyText"/>
      </w:pPr>
    </w:p>
    <w:p>
      <w:pPr>
        <w:pStyle w:val="Heading2"/>
        <w:jc w:val="left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Punto 4º</w:t>
      </w:r>
      <w:r>
        <w:rPr>
          <w:u w:val="none"/>
        </w:rPr>
        <w:t>.- </w:t>
      </w:r>
      <w:r>
        <w:rPr>
          <w:u w:val="thick"/>
        </w:rPr>
        <w:t>Número de expediente: 2025/00001897Y</w:t>
      </w:r>
      <w:r>
        <w:rPr>
          <w:b w:val="0"/>
          <w:u w:val="none"/>
        </w:rPr>
        <w:t>.- </w:t>
      </w:r>
      <w:r>
        <w:rPr>
          <w:u w:val="thick"/>
        </w:rPr>
        <w:t>Convenio entre el Ministerio de</w:t>
      </w:r>
      <w:r>
        <w:rPr>
          <w:u w:val="none"/>
        </w:rPr>
        <w:t> </w:t>
      </w:r>
      <w:r>
        <w:rPr>
          <w:u w:val="thick"/>
        </w:rPr>
        <w:t>Derechos Sociales, Consumo y Agenda 2030 y la Comunidad Autónoma de Canarias</w:t>
      </w:r>
    </w:p>
    <w:p>
      <w:pPr>
        <w:spacing w:after="0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468" w:footer="1048" w:top="1720" w:bottom="1240" w:left="1300" w:right="1300"/>
          <w:pgNumType w:start="1"/>
        </w:sectPr>
      </w:pPr>
    </w:p>
    <w:p>
      <w:pPr>
        <w:pStyle w:val="BodyText"/>
        <w:spacing w:before="5"/>
        <w:rPr>
          <w:b/>
          <w:sz w:val="9"/>
        </w:rPr>
      </w:pPr>
    </w:p>
    <w:p>
      <w:pPr>
        <w:spacing w:before="93"/>
        <w:ind w:left="118" w:right="114" w:firstLine="0"/>
        <w:jc w:val="both"/>
        <w:rPr>
          <w:sz w:val="22"/>
        </w:rPr>
      </w:pPr>
      <w:r>
        <w:rPr>
          <w:b/>
          <w:sz w:val="22"/>
          <w:u w:val="thick"/>
        </w:rPr>
        <w:t>con acuerdo de adhesión de las entidades locales, para la difusión e implantación del</w:t>
      </w:r>
      <w:r>
        <w:rPr>
          <w:b/>
          <w:sz w:val="22"/>
        </w:rPr>
        <w:t> </w:t>
      </w:r>
      <w:r>
        <w:rPr>
          <w:b/>
          <w:sz w:val="22"/>
          <w:u w:val="thick"/>
        </w:rPr>
        <w:t>aplicativo SEGISS, en sustitución de SIUSS y para el intercambio de información en</w:t>
      </w:r>
      <w:r>
        <w:rPr>
          <w:b/>
          <w:sz w:val="22"/>
        </w:rPr>
        <w:t> </w:t>
      </w:r>
      <w:r>
        <w:rPr>
          <w:b/>
          <w:sz w:val="22"/>
          <w:u w:val="thick"/>
        </w:rPr>
        <w:t>SIESS</w:t>
      </w:r>
      <w:r>
        <w:rPr>
          <w:sz w:val="22"/>
        </w:rPr>
        <w:t>.-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3"/>
        <w:ind w:left="118"/>
      </w:pPr>
      <w:r>
        <w:rPr/>
        <w:t>Siendo la Propuesta la siguiente: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945832</wp:posOffset>
            </wp:positionH>
            <wp:positionV relativeFrom="paragraph">
              <wp:posOffset>161006</wp:posOffset>
            </wp:positionV>
            <wp:extent cx="5643504" cy="585844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504" cy="585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BodyText"/>
        <w:ind w:left="118"/>
      </w:pPr>
      <w:r>
        <w:rPr/>
        <w:t>Por la Presidencia, se expone la 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la Comisión Informativa aprobó la propuesta por mayoría simple de los miembros presentes, siendo el resultado de la votación; cinco (5) votos a favor (PSOE y Grupo Mixto); y dos (2) abstenciones (PP).”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Por el Sr. Alcalde se expone la propuesta.</w:t>
      </w:r>
    </w:p>
    <w:p>
      <w:pPr>
        <w:spacing w:after="0"/>
        <w:jc w:val="both"/>
        <w:sectPr>
          <w:pgSz w:w="11910" w:h="16840"/>
          <w:pgMar w:header="468" w:footer="1048" w:top="1720" w:bottom="124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6"/>
        <w:jc w:val="both"/>
      </w:pPr>
      <w:r>
        <w:rPr/>
        <w:t>Sometido el asunto a votación, la Junta de Gobierno Local, aprobó la propuesta por mayoría simple de los miembros presentes, siendo el resultado de la votación; seis (6) votos a favor (PSOE y Grupo Mixto USP).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ind w:firstLine="4253"/>
        <w:rPr>
          <w:b w:val="0"/>
          <w:u w:val="none"/>
        </w:rPr>
      </w:pPr>
      <w:r>
        <w:rPr>
          <w:u w:val="thick"/>
        </w:rPr>
        <w:t>PUNTO 3º</w:t>
      </w:r>
      <w:r>
        <w:rPr>
          <w:u w:val="none"/>
        </w:rPr>
        <w:t>.- </w:t>
      </w:r>
      <w:r>
        <w:rPr>
          <w:u w:val="thick"/>
        </w:rPr>
        <w:t>ASUNTOS NO INCLUIDOS EN</w:t>
      </w:r>
      <w:r>
        <w:rPr>
          <w:u w:val="none"/>
        </w:rPr>
        <w:t> </w:t>
      </w:r>
      <w:r>
        <w:rPr>
          <w:u w:val="thick"/>
        </w:rPr>
        <w:t>EL ORDEN DEL DÍA POR RAZONES DE URGENCIA</w:t>
      </w:r>
      <w:r>
        <w:rPr>
          <w:b w:val="0"/>
          <w:u w:val="none"/>
        </w:rPr>
        <w:t>.-</w:t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before="90"/>
        <w:ind w:left="11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No hubo asuntos por este punto.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spacing w:before="0"/>
        <w:ind w:left="11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RUEGOS Y PREGUNTAS: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20"/>
        </w:rPr>
      </w:pPr>
    </w:p>
    <w:p>
      <w:pPr>
        <w:spacing w:before="90"/>
        <w:ind w:left="437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thick"/>
        </w:rPr>
        <w:t>PUNTO 4º</w:t>
      </w:r>
      <w:r>
        <w:rPr>
          <w:rFonts w:ascii="Times New Roman" w:hAnsi="Times New Roman"/>
          <w:b/>
          <w:sz w:val="24"/>
        </w:rPr>
        <w:t>.- </w:t>
      </w:r>
      <w:r>
        <w:rPr>
          <w:rFonts w:ascii="Times New Roman" w:hAnsi="Times New Roman"/>
          <w:b/>
          <w:sz w:val="24"/>
          <w:u w:val="thick"/>
        </w:rPr>
        <w:t>RUEGOS Y PREGUNTAS</w:t>
      </w:r>
      <w:r>
        <w:rPr>
          <w:rFonts w:ascii="Times New Roman" w:hAnsi="Times New Roman"/>
          <w:sz w:val="24"/>
          <w:u w:val="thick"/>
        </w:rPr>
        <w:t>.-</w:t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before="90"/>
        <w:ind w:left="118" w:right="0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No se han formulado.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0"/>
        <w:ind w:left="118" w:right="115" w:firstLine="0"/>
        <w:jc w:val="both"/>
        <w:rPr>
          <w:sz w:val="20"/>
        </w:rPr>
      </w:pPr>
      <w:r>
        <w:rPr>
          <w:rFonts w:ascii="Times New Roman" w:hAnsi="Times New Roman"/>
          <w:sz w:val="24"/>
        </w:rPr>
        <w:t>Y no habiendo más asuntos que tratar, la Presidencia levanta la sesión, siendo las ocho horas y cuarenta y un minutos del mismo día, de la que se extiende la presente acta con el visto bueno del Sr. Alcalde, de lo que, como Secretario, doy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fe</w:t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468" w:footer="1048" w:top="1720" w:bottom="1240" w:left="1300" w:right="1300"/>
        </w:sectPr>
      </w:pPr>
    </w:p>
    <w:p>
      <w:pPr>
        <w:spacing w:line="211" w:lineRule="auto" w:before="118"/>
        <w:ind w:left="200" w:right="45" w:firstLine="0"/>
        <w:jc w:val="left"/>
        <w:rPr>
          <w:sz w:val="21"/>
        </w:rPr>
      </w:pPr>
      <w:r>
        <w:rPr>
          <w:sz w:val="21"/>
        </w:rPr>
        <w:t>Documento firmado electrónicamente el día 20/03/2025 a las 9:34:29 por  El</w:t>
      </w:r>
      <w:r>
        <w:rPr>
          <w:spacing w:val="-2"/>
          <w:sz w:val="21"/>
        </w:rPr>
        <w:t> </w:t>
      </w:r>
      <w:r>
        <w:rPr>
          <w:sz w:val="21"/>
        </w:rPr>
        <w:t>Secretario</w:t>
      </w:r>
    </w:p>
    <w:p>
      <w:pPr>
        <w:spacing w:line="211" w:lineRule="auto" w:before="0"/>
        <w:ind w:left="200" w:right="0" w:firstLine="0"/>
        <w:jc w:val="left"/>
        <w:rPr>
          <w:sz w:val="21"/>
        </w:rPr>
      </w:pPr>
      <w:r>
        <w:rPr>
          <w:sz w:val="21"/>
        </w:rPr>
        <w:t>Fdo.:FERNANDO PEREZ-UTRILLA PEREZ</w:t>
      </w:r>
    </w:p>
    <w:p>
      <w:pPr>
        <w:spacing w:line="211" w:lineRule="auto" w:before="118"/>
        <w:ind w:left="200" w:right="999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Documento firmado electrónicamente el día 20/03/2025 a las 9:44:49 por: El</w:t>
      </w:r>
      <w:r>
        <w:rPr>
          <w:spacing w:val="-2"/>
          <w:sz w:val="21"/>
        </w:rPr>
        <w:t> </w:t>
      </w:r>
      <w:r>
        <w:rPr>
          <w:sz w:val="21"/>
        </w:rPr>
        <w:t>Alcalde</w:t>
      </w:r>
    </w:p>
    <w:p>
      <w:pPr>
        <w:spacing w:line="211" w:lineRule="auto" w:before="0"/>
        <w:ind w:left="200" w:right="1052" w:firstLine="0"/>
        <w:jc w:val="left"/>
        <w:rPr>
          <w:sz w:val="21"/>
        </w:rPr>
      </w:pPr>
      <w:r>
        <w:rPr>
          <w:sz w:val="21"/>
        </w:rPr>
        <w:t>Fdo.: JOSE JUAN CRUZ SAAVEDRA</w:t>
      </w:r>
    </w:p>
    <w:sectPr>
      <w:type w:val="continuous"/>
      <w:pgSz w:w="11910" w:h="16840"/>
      <w:pgMar w:top="1720" w:bottom="1240" w:left="1300" w:right="1300"/>
      <w:cols w:num="2" w:equalWidth="0">
        <w:col w:w="3756" w:space="844"/>
        <w:col w:w="4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251795456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-5;top:16065;width:9296;height:148" coordorigin="-5,16066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64.8pt;height:18.9pt;mso-position-horizontal-relative:page;mso-position-vertical-relative:page;z-index:-251794432" coordorigin="-5,16270" coordsize="9296,378" path="m1310,15520l1310,15888m10596,15520l10596,15888m1305,15515l10601,15515m1310,15893l10596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55.55pt;height:29.95pt;mso-position-horizontal-relative:page;mso-position-vertical-relative:page;z-index:-251793408" type="#_x0000_t202" filled="false" stroked="false">
          <v:textbox inset="0,0,0,0">
            <w:txbxContent>
              <w:p>
                <w:pPr>
                  <w:spacing w:before="15"/>
                  <w:ind w:left="8817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15704303652611443767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9238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25179136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8976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2517964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118"/>
      <w:jc w:val="both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2026-04-06T11:42:59Z</dcterms:created>
  <dcterms:modified xsi:type="dcterms:W3CDTF">2026-04-06T11:42:59Z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2026-04-06T00:00:00Z</vt:filetime>
  </property>
</Properties>
</file>